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C56F9" w14:textId="77777777" w:rsidR="00BA5B40" w:rsidRPr="00BA5B40" w:rsidRDefault="00BA5B40" w:rsidP="00BA5B40">
      <w:r w:rsidRPr="00BA5B40">
        <w:t>[Назва підприємства/установи/організації]</w:t>
      </w:r>
    </w:p>
    <w:p w14:paraId="05D14AEE" w14:textId="77777777" w:rsidR="00BA5B40" w:rsidRPr="00BA5B40" w:rsidRDefault="00BA5B40" w:rsidP="00BA5B40">
      <w:r w:rsidRPr="00BA5B40">
        <w:t>Звіт про витрати на утримання робочої сили</w:t>
      </w:r>
      <w:r w:rsidRPr="00BA5B40">
        <w:br/>
        <w:t>за період з [дата початку] по [дата кінця]</w:t>
      </w:r>
    </w:p>
    <w:p w14:paraId="49342FFA" w14:textId="77777777" w:rsidR="00BA5B40" w:rsidRPr="00BA5B40" w:rsidRDefault="00BA5B40" w:rsidP="00BA5B40">
      <w:r w:rsidRPr="00BA5B40">
        <w:t>1. Загальна інформація:</w:t>
      </w:r>
      <w:r w:rsidRPr="00BA5B40">
        <w:br/>
        <w:t>Середньооблікова чисельність штатних працівників: [кількість]</w:t>
      </w:r>
      <w:r w:rsidRPr="00BA5B40">
        <w:br/>
        <w:t>Кількість відпрацьованих людино-годин: [кількість]</w:t>
      </w:r>
    </w:p>
    <w:p w14:paraId="722172E6" w14:textId="77777777" w:rsidR="00BA5B40" w:rsidRPr="00BA5B40" w:rsidRDefault="00BA5B40" w:rsidP="00BA5B40">
      <w:r w:rsidRPr="00BA5B40">
        <w:t>2. Пряма оплата праці:</w:t>
      </w:r>
      <w:r w:rsidRPr="00BA5B40">
        <w:br/>
        <w:t>2.1. Заробітна плата за тарифними ставками та посадовими окладами: [сума] грн</w:t>
      </w:r>
      <w:r w:rsidRPr="00BA5B40">
        <w:br/>
        <w:t>2.2. Надбавки та доплати до тарифних ставок та посадових окладів: [сума] грн</w:t>
      </w:r>
      <w:r w:rsidRPr="00BA5B40">
        <w:br/>
        <w:t>2.3. Премії та винагороди: [сума] грн</w:t>
      </w:r>
      <w:r w:rsidRPr="00BA5B40">
        <w:br/>
        <w:t>2.4. Оплата за невідпрацьований час (щорічні відпустки, тимчасова непрацездатність): [сума] грн</w:t>
      </w:r>
      <w:r w:rsidRPr="00BA5B40">
        <w:br/>
        <w:t>Всього пряма оплата праці: [сума] грн</w:t>
      </w:r>
    </w:p>
    <w:p w14:paraId="0841E3C9" w14:textId="77777777" w:rsidR="00BA5B40" w:rsidRPr="00BA5B40" w:rsidRDefault="00BA5B40" w:rsidP="00BA5B40">
      <w:r w:rsidRPr="00BA5B40">
        <w:t>3. Оплата за невідпрацьований час:</w:t>
      </w:r>
      <w:r w:rsidRPr="00BA5B40">
        <w:br/>
        <w:t>3.1. Оплата основних та додаткових відпусток: [сума] грн</w:t>
      </w:r>
      <w:r w:rsidRPr="00BA5B40">
        <w:br/>
        <w:t>3.2. Оплата простоїв не з вини працівника: [сума] грн</w:t>
      </w:r>
      <w:r w:rsidRPr="00BA5B40">
        <w:br/>
        <w:t>3.3. Інші види оплат за невідпрацьований час: [сума] грн</w:t>
      </w:r>
      <w:r w:rsidRPr="00BA5B40">
        <w:br/>
        <w:t>Всього оплата за невідпрацьований час: [сума] грн</w:t>
      </w:r>
    </w:p>
    <w:p w14:paraId="62CC3DCE" w14:textId="77777777" w:rsidR="00BA5B40" w:rsidRPr="00BA5B40" w:rsidRDefault="00BA5B40" w:rsidP="00BA5B40">
      <w:r w:rsidRPr="00BA5B40">
        <w:t>4. Єдиний внесок на загальнообов'язкове державне соціальне страхування: [сума] грн</w:t>
      </w:r>
    </w:p>
    <w:p w14:paraId="506BF2FC" w14:textId="77777777" w:rsidR="00BA5B40" w:rsidRPr="00BA5B40" w:rsidRDefault="00BA5B40" w:rsidP="00BA5B40">
      <w:r w:rsidRPr="00BA5B40">
        <w:t>5. Витрати на професійне навчання:</w:t>
      </w:r>
      <w:r w:rsidRPr="00BA5B40">
        <w:br/>
        <w:t>5.1. Витрати на організацію навчання: [сума] грн</w:t>
      </w:r>
      <w:r w:rsidRPr="00BA5B40">
        <w:br/>
        <w:t>5.2. Оплата навчальних відпусток: [сума] грн</w:t>
      </w:r>
      <w:r w:rsidRPr="00BA5B40">
        <w:br/>
        <w:t>Всього витрати на професійне навчання: [сума] грн</w:t>
      </w:r>
    </w:p>
    <w:p w14:paraId="58557DA5" w14:textId="77777777" w:rsidR="00BA5B40" w:rsidRPr="00BA5B40" w:rsidRDefault="00BA5B40" w:rsidP="00BA5B40">
      <w:r w:rsidRPr="00BA5B40">
        <w:t>6. Витрати на культурно-побутове обслуговування:</w:t>
      </w:r>
      <w:r w:rsidRPr="00BA5B40">
        <w:br/>
        <w:t>6.1. Витрати на утримання їдалень: [сума] грн</w:t>
      </w:r>
      <w:r w:rsidRPr="00BA5B40">
        <w:br/>
        <w:t>6.2. Витрати на утримання дитячих садків: [сума] грн</w:t>
      </w:r>
      <w:r w:rsidRPr="00BA5B40">
        <w:br/>
        <w:t>6.3. Витрати на культурно-масові заходи: [сума] грн</w:t>
      </w:r>
      <w:r w:rsidRPr="00BA5B40">
        <w:br/>
        <w:t>Всього витрати на культурно-побутове обслуговування: [сума] грн</w:t>
      </w:r>
    </w:p>
    <w:p w14:paraId="62C20372" w14:textId="77777777" w:rsidR="00BA5B40" w:rsidRPr="00BA5B40" w:rsidRDefault="00BA5B40" w:rsidP="00BA5B40">
      <w:r w:rsidRPr="00BA5B40">
        <w:t>7. Інші витрати на робочу силу:</w:t>
      </w:r>
      <w:r w:rsidRPr="00BA5B40">
        <w:br/>
        <w:t>7.1. Витрати на спецодяг, спецвзуття: [сума] грн</w:t>
      </w:r>
      <w:r w:rsidRPr="00BA5B40">
        <w:br/>
        <w:t>7.2. Витрати на забезпечення працівників житлом: [сума] грн</w:t>
      </w:r>
      <w:r w:rsidRPr="00BA5B40">
        <w:br/>
        <w:t>7.3. Витрати на оплату проїзду до місця роботи: [сума] грн</w:t>
      </w:r>
      <w:r w:rsidRPr="00BA5B40">
        <w:br/>
        <w:t>Всього інші витрати на робочу силу: [сума] грн</w:t>
      </w:r>
    </w:p>
    <w:p w14:paraId="480B2AD1" w14:textId="77777777" w:rsidR="00BA5B40" w:rsidRPr="00BA5B40" w:rsidRDefault="00BA5B40" w:rsidP="00BA5B40">
      <w:r w:rsidRPr="00BA5B40">
        <w:t>Загальна сума витрат на утримання робочої сили: [сума] грн</w:t>
      </w:r>
    </w:p>
    <w:p w14:paraId="6F767E2C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Витрати на утримання робочої сили у розрахунку на одного штатного працівника: [сума] грн</w:t>
      </w:r>
    </w:p>
    <w:p w14:paraId="2FD34D8E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Дата складання звіту: [дата]</w:t>
      </w:r>
    </w:p>
    <w:p w14:paraId="585305E5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Керівник підприємства: [підпис] [ПІБ]</w:t>
      </w:r>
      <w:r w:rsidRPr="00BA5B40">
        <w:rPr>
          <w:lang w:val="en-US"/>
        </w:rPr>
        <w:br/>
        <w:t>Головний бухгалтер: [підпис] [ПІБ]</w:t>
      </w:r>
    </w:p>
    <w:p w14:paraId="0415FCB5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Цей шаблон звіту про витрати на утримання робочої сили розроблено відповідно до вимог українського законодавства, зокрема, Інструкції зі статистики заробітної плати, затвердженої наказом Державного комітету статистики України від 13.01.2004 № 5, та з урахуванням положень Закону України "Про оплату праці".</w:t>
      </w:r>
    </w:p>
    <w:p w14:paraId="5A8C6F6A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lastRenderedPageBreak/>
        <w:t>Звіт структуровано таким чином, щоб охопити всі основні категорії витрат на утримання робочої сили. Кожен розділ звіту відповідає певній групі витрат, що дозволяє провести детальний аналіз структури витрат на персонал.</w:t>
      </w:r>
    </w:p>
    <w:p w14:paraId="589B102B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При заповненні шаблону слід звернути увагу на наступні моменти:</w:t>
      </w:r>
      <w:r w:rsidRPr="00BA5B40">
        <w:rPr>
          <w:lang w:val="en-US"/>
        </w:rPr>
        <w:br/>
        <w:t>1. У квадратних дужках [...] вказано місця, які потрібно заповнити конкретною інформацією. Наприклад, [дата початку] слід замінити на фактичну дату початку звітного періоду, наприклад, "01 січня 2024 року".</w:t>
      </w:r>
      <w:r w:rsidRPr="00BA5B40">
        <w:rPr>
          <w:lang w:val="en-US"/>
        </w:rPr>
        <w:br/>
        <w:t>2. Всі суми вказуються в гривнях, з копійками або без, залежно від прийнятої на підприємстві практики.</w:t>
      </w:r>
      <w:r w:rsidRPr="00BA5B40">
        <w:rPr>
          <w:lang w:val="en-US"/>
        </w:rPr>
        <w:br/>
        <w:t>3. У розділі "Пряма оплата праці" важливо включити всі види виплат, передбачені системою оплати праці на підприємстві.</w:t>
      </w:r>
      <w:r w:rsidRPr="00BA5B40">
        <w:rPr>
          <w:lang w:val="en-US"/>
        </w:rPr>
        <w:br/>
        <w:t>4. Розділ "Єдиний внесок на загальнообов'язкове державне соціальне страхування" має відображати фактично сплачену суму ЄСВ за звітний період.</w:t>
      </w:r>
      <w:r w:rsidRPr="00BA5B40">
        <w:rPr>
          <w:lang w:val="en-US"/>
        </w:rPr>
        <w:br/>
        <w:t>5. У розділах "Витрати на професійне навчання" та "Витрати на культурно-побутове обслуговування" слід включати лише ті витрати, які фактично здійснювалися підприємством у звітному періоді.</w:t>
      </w:r>
    </w:p>
    <w:p w14:paraId="4FC83995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Цей шаблон можна адаптувати відповідно до специфіки конкретного підприємства. Наприклад, можна додати додаткові підрозділи для більш детального розкриття певних категорій витрат або включити порівняльний аналіз з попередніми періодами.</w:t>
      </w:r>
    </w:p>
    <w:p w14:paraId="4F55DB8D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Важливо пам'ятати, що цей звіт є внутрішнім документом підприємства і може використовуватися для різних цілей: від аналізу ефективності використання трудових ресурсів до планування бюджету на наступні періоди. Тому важливо забезпечити його максимальну інформативність та достовірність.</w:t>
      </w:r>
    </w:p>
    <w:p w14:paraId="2BD48292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При складанні звіту слід керуватися принципами повноти та достовірності інформації. Всі дані мають бути підтверджені первинними документами: розрахунково-платіжними відомостями, наказами про преміювання, актами виконаних робіт з навчання персоналу тощо.</w:t>
      </w:r>
    </w:p>
    <w:p w14:paraId="12A1E66C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Звіт зазвичай складається фінансовим відділом або відділом праці та заробітної плати у співпраці з бухгалтерією та відділом кадрів. Після складання звіт підписується керівником підприємства та головним бухгалтером, що підтверджує достовірність наведеної інформації.</w:t>
      </w:r>
    </w:p>
    <w:p w14:paraId="6811665E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Перед використанням цього шаблону рекомендується проконсультуватися з фінансовим директором або головним бухгалтером підприємства для забезпечення повної відповідності документа всім вимогам законодавства та внутрішнім правилам підприємства.</w:t>
      </w:r>
    </w:p>
    <w:p w14:paraId="7E9119A2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Звіт про витрати на утримання робочої сили складений на підставі положень Кодексу законів про працю України, Податкового кодексу України та інших нормативно-правових актів, що регулюють питання оплати праці, соціальних виплат та податків.</w:t>
      </w:r>
    </w:p>
    <w:p w14:paraId="1F9154DD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Протягом [період звіту] витрати на утримання робочої сили склали:</w:t>
      </w:r>
    </w:p>
    <w:p w14:paraId="25716340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1. Фонд оплати праці:</w:t>
      </w:r>
      <w:r w:rsidRPr="00BA5B40">
        <w:rPr>
          <w:lang w:val="en-US"/>
        </w:rPr>
        <w:br/>
        <w:t>- Основна заробітна плата: [сума] грн</w:t>
      </w:r>
      <w:r w:rsidRPr="00BA5B40">
        <w:rPr>
          <w:lang w:val="en-US"/>
        </w:rPr>
        <w:br/>
        <w:t>- Додаткова заробітна плата (відпустки, лікарняні, премії): [сума] грн</w:t>
      </w:r>
      <w:r w:rsidRPr="00BA5B40">
        <w:rPr>
          <w:lang w:val="en-US"/>
        </w:rPr>
        <w:br/>
        <w:t>- Інші виплати, пов'язані з оплатою праці (компенсації, матеріальна допомога): [сума] грн</w:t>
      </w:r>
    </w:p>
    <w:p w14:paraId="09F9543D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2. Відрахування на соціальне страхування та податки:</w:t>
      </w:r>
      <w:r w:rsidRPr="00BA5B40">
        <w:rPr>
          <w:lang w:val="en-US"/>
        </w:rPr>
        <w:br/>
        <w:t>- Єдиний соціальний внесок (ЄСВ): [сума] грн</w:t>
      </w:r>
      <w:r w:rsidRPr="00BA5B40">
        <w:rPr>
          <w:lang w:val="en-US"/>
        </w:rPr>
        <w:br/>
        <w:t>- Податок на доходи фізичних осіб (ПДФО): [сума] грн</w:t>
      </w:r>
      <w:r w:rsidRPr="00BA5B40">
        <w:rPr>
          <w:lang w:val="en-US"/>
        </w:rPr>
        <w:br/>
        <w:t>- Військовий збір: [сума] грн</w:t>
      </w:r>
    </w:p>
    <w:p w14:paraId="3D214E4D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lastRenderedPageBreak/>
        <w:t>3. Інші витрати, пов'язані з утриманням робочої сили:</w:t>
      </w:r>
      <w:r w:rsidRPr="00BA5B40">
        <w:rPr>
          <w:lang w:val="en-US"/>
        </w:rPr>
        <w:br/>
        <w:t>- Медичне страхування працівників: [сума] грн</w:t>
      </w:r>
      <w:r w:rsidRPr="00BA5B40">
        <w:rPr>
          <w:lang w:val="en-US"/>
        </w:rPr>
        <w:br/>
        <w:t>- Витрати на підвищення кваліфікації та навчання: [сума] грн</w:t>
      </w:r>
      <w:r w:rsidRPr="00BA5B40">
        <w:rPr>
          <w:lang w:val="en-US"/>
        </w:rPr>
        <w:br/>
        <w:t>- Інші витрати (соціальні пільги, харчування, транспорт): [сума] грн</w:t>
      </w:r>
    </w:p>
    <w:p w14:paraId="41C5A4E8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Загальна сума витрат на утримання робочої сили за [період звіту] становить [сума] грн.</w:t>
      </w:r>
    </w:p>
    <w:p w14:paraId="56543651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Приклад заповнення:</w:t>
      </w:r>
    </w:p>
    <w:p w14:paraId="77B499B0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Протягом січня 2024 року витрати на утримання робочої сили склали:</w:t>
      </w:r>
    </w:p>
    <w:p w14:paraId="6678F417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1. Фонд оплати праці:</w:t>
      </w:r>
      <w:r w:rsidRPr="00BA5B40">
        <w:rPr>
          <w:lang w:val="en-US"/>
        </w:rPr>
        <w:br/>
        <w:t>- Основна заробітна плата: 150 000 грн</w:t>
      </w:r>
      <w:r w:rsidRPr="00BA5B40">
        <w:rPr>
          <w:lang w:val="en-US"/>
        </w:rPr>
        <w:br/>
        <w:t>- Додаткова заробітна плата: 25 000 грн</w:t>
      </w:r>
      <w:r w:rsidRPr="00BA5B40">
        <w:rPr>
          <w:lang w:val="en-US"/>
        </w:rPr>
        <w:br/>
        <w:t>- Інші виплати: 10 000 грн</w:t>
      </w:r>
    </w:p>
    <w:p w14:paraId="4938F9A3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2. Відрахування на соціальне страхування та податки:</w:t>
      </w:r>
      <w:r w:rsidRPr="00BA5B40">
        <w:rPr>
          <w:lang w:val="en-US"/>
        </w:rPr>
        <w:br/>
        <w:t>- Єдиний соціальний внесок: 34 000 грн</w:t>
      </w:r>
      <w:r w:rsidRPr="00BA5B40">
        <w:rPr>
          <w:lang w:val="en-US"/>
        </w:rPr>
        <w:br/>
        <w:t>- Податок на доходи фізичних осіб: 22 500 грн</w:t>
      </w:r>
      <w:r w:rsidRPr="00BA5B40">
        <w:rPr>
          <w:lang w:val="en-US"/>
        </w:rPr>
        <w:br/>
        <w:t>- Військовий збір: 2 250 грн</w:t>
      </w:r>
    </w:p>
    <w:p w14:paraId="29CDAF8B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3. Інші витрати:</w:t>
      </w:r>
      <w:r w:rsidRPr="00BA5B40">
        <w:rPr>
          <w:lang w:val="en-US"/>
        </w:rPr>
        <w:br/>
        <w:t>- Медичне страхування: 5 000 грн</w:t>
      </w:r>
      <w:r w:rsidRPr="00BA5B40">
        <w:rPr>
          <w:lang w:val="en-US"/>
        </w:rPr>
        <w:br/>
        <w:t>- Підвищення кваліфікації: 3 000 грн</w:t>
      </w:r>
      <w:r w:rsidRPr="00BA5B40">
        <w:rPr>
          <w:lang w:val="en-US"/>
        </w:rPr>
        <w:br/>
        <w:t>- Інші витрати: 2 500 грн</w:t>
      </w:r>
    </w:p>
    <w:p w14:paraId="52D42C5B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Загальна сума витрат на утримання робочої сили за січень 2024 року становить 254 250 грн.</w:t>
      </w:r>
    </w:p>
    <w:p w14:paraId="30B67620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Підпис: [ПІБ керівника]</w:t>
      </w:r>
      <w:r w:rsidRPr="00BA5B40">
        <w:rPr>
          <w:lang w:val="en-US"/>
        </w:rPr>
        <w:br/>
        <w:t>Дата: [дата]</w:t>
      </w:r>
    </w:p>
    <w:p w14:paraId="62DE8603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Шаблон звіту про витрати на утримання робочої сили</w:t>
      </w:r>
    </w:p>
    <w:p w14:paraId="0DC7F982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t>Звіт про витрати на утримання робочої сили</w:t>
      </w:r>
      <w:r w:rsidRPr="00BA5B40">
        <w:rPr>
          <w:lang w:val="en-US"/>
        </w:rPr>
        <w:t xml:space="preserve"> є важливим документом, який відображає сукупність витрат підприємства, пов’язаних із залученням і використанням трудових ресурсів. Хоча чітко встановленої форми такого звіту законодавством України не передбачено, його зміст та структура можуть варіюватися залежно від потреб підприємства та вимог внутрішніх документів.</w:t>
      </w:r>
    </w:p>
    <w:p w14:paraId="4BBBB097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t>Типовий звіт може включати такі розділи:</w:t>
      </w:r>
    </w:p>
    <w:p w14:paraId="7A726BD1" w14:textId="77777777" w:rsidR="00BA5B40" w:rsidRPr="00BA5B40" w:rsidRDefault="00BA5B40" w:rsidP="00BA5B40">
      <w:pPr>
        <w:numPr>
          <w:ilvl w:val="0"/>
          <w:numId w:val="44"/>
        </w:numPr>
        <w:rPr>
          <w:lang w:val="en-US"/>
        </w:rPr>
      </w:pPr>
      <w:r w:rsidRPr="00BA5B40">
        <w:rPr>
          <w:b/>
          <w:bCs/>
          <w:lang w:val="en-US"/>
        </w:rPr>
        <w:t>Загальна інформація про підприємство:</w:t>
      </w:r>
      <w:r w:rsidRPr="00BA5B40">
        <w:rPr>
          <w:lang w:val="en-US"/>
        </w:rPr>
        <w:t xml:space="preserve"> повна назва, код ЄДРПОУ, період, за який складено звіт.</w:t>
      </w:r>
    </w:p>
    <w:p w14:paraId="129F1E66" w14:textId="77777777" w:rsidR="00BA5B40" w:rsidRPr="00BA5B40" w:rsidRDefault="00BA5B40" w:rsidP="00BA5B40">
      <w:pPr>
        <w:numPr>
          <w:ilvl w:val="0"/>
          <w:numId w:val="44"/>
        </w:numPr>
        <w:rPr>
          <w:lang w:val="en-US"/>
        </w:rPr>
      </w:pPr>
      <w:r w:rsidRPr="00BA5B40">
        <w:rPr>
          <w:b/>
          <w:bCs/>
          <w:lang w:val="en-US"/>
        </w:rPr>
        <w:t>Таблиця витрат:</w:t>
      </w:r>
      <w:r w:rsidRPr="00BA5B40">
        <w:rPr>
          <w:lang w:val="en-US"/>
        </w:rPr>
        <w:br/>
      </w:r>
    </w:p>
    <w:p w14:paraId="7D5DF110" w14:textId="77777777" w:rsidR="00BA5B40" w:rsidRPr="00BA5B40" w:rsidRDefault="00BA5B40" w:rsidP="00BA5B40">
      <w:pPr>
        <w:numPr>
          <w:ilvl w:val="1"/>
          <w:numId w:val="44"/>
        </w:numPr>
        <w:rPr>
          <w:lang w:val="en-US"/>
        </w:rPr>
      </w:pPr>
      <w:r w:rsidRPr="00BA5B40">
        <w:rPr>
          <w:lang w:val="en-US"/>
        </w:rPr>
        <w:t>Найменування витрат (заробітна плата, нарахування на заробітну плату, відпускні, компенсації, навчання персоналу тощо).</w:t>
      </w:r>
    </w:p>
    <w:p w14:paraId="17F5F3FE" w14:textId="77777777" w:rsidR="00BA5B40" w:rsidRPr="00BA5B40" w:rsidRDefault="00BA5B40" w:rsidP="00BA5B40">
      <w:pPr>
        <w:numPr>
          <w:ilvl w:val="1"/>
          <w:numId w:val="44"/>
        </w:numPr>
        <w:rPr>
          <w:lang w:val="en-US"/>
        </w:rPr>
      </w:pPr>
      <w:r w:rsidRPr="00BA5B40">
        <w:rPr>
          <w:lang w:val="en-US"/>
        </w:rPr>
        <w:t>Сума витрат за кожним видом.</w:t>
      </w:r>
    </w:p>
    <w:p w14:paraId="519E1071" w14:textId="77777777" w:rsidR="00BA5B40" w:rsidRPr="00BA5B40" w:rsidRDefault="00BA5B40" w:rsidP="00BA5B40">
      <w:pPr>
        <w:numPr>
          <w:ilvl w:val="1"/>
          <w:numId w:val="44"/>
        </w:numPr>
        <w:rPr>
          <w:lang w:val="en-US"/>
        </w:rPr>
      </w:pPr>
      <w:r w:rsidRPr="00BA5B40">
        <w:rPr>
          <w:lang w:val="en-US"/>
        </w:rPr>
        <w:t>Загальна сума витрат.</w:t>
      </w:r>
    </w:p>
    <w:p w14:paraId="37E9AF98" w14:textId="77777777" w:rsidR="00BA5B40" w:rsidRPr="00BA5B40" w:rsidRDefault="00BA5B40" w:rsidP="00BA5B40">
      <w:pPr>
        <w:numPr>
          <w:ilvl w:val="0"/>
          <w:numId w:val="44"/>
        </w:numPr>
        <w:rPr>
          <w:lang w:val="en-US"/>
        </w:rPr>
      </w:pPr>
      <w:r w:rsidRPr="00BA5B40">
        <w:rPr>
          <w:b/>
          <w:bCs/>
          <w:lang w:val="en-US"/>
        </w:rPr>
        <w:t>Аналіз витрат:</w:t>
      </w:r>
      <w:r w:rsidRPr="00BA5B40">
        <w:rPr>
          <w:lang w:val="en-US"/>
        </w:rPr>
        <w:br/>
      </w:r>
    </w:p>
    <w:p w14:paraId="1B022D51" w14:textId="77777777" w:rsidR="00BA5B40" w:rsidRPr="00BA5B40" w:rsidRDefault="00BA5B40" w:rsidP="00BA5B40">
      <w:pPr>
        <w:numPr>
          <w:ilvl w:val="1"/>
          <w:numId w:val="44"/>
        </w:numPr>
        <w:rPr>
          <w:lang w:val="en-US"/>
        </w:rPr>
      </w:pPr>
      <w:r w:rsidRPr="00BA5B40">
        <w:rPr>
          <w:lang w:val="en-US"/>
        </w:rPr>
        <w:t>Порівняння витрат з попереднім періодом.</w:t>
      </w:r>
    </w:p>
    <w:p w14:paraId="3D9140C3" w14:textId="77777777" w:rsidR="00BA5B40" w:rsidRPr="00BA5B40" w:rsidRDefault="00BA5B40" w:rsidP="00BA5B40">
      <w:pPr>
        <w:numPr>
          <w:ilvl w:val="1"/>
          <w:numId w:val="44"/>
        </w:numPr>
        <w:rPr>
          <w:lang w:val="en-US"/>
        </w:rPr>
      </w:pPr>
      <w:r w:rsidRPr="00BA5B40">
        <w:rPr>
          <w:lang w:val="en-US"/>
        </w:rPr>
        <w:lastRenderedPageBreak/>
        <w:t>Виявлення тенденцій у зміні витрат.</w:t>
      </w:r>
    </w:p>
    <w:p w14:paraId="086E457F" w14:textId="77777777" w:rsidR="00BA5B40" w:rsidRPr="00BA5B40" w:rsidRDefault="00BA5B40" w:rsidP="00BA5B40">
      <w:pPr>
        <w:numPr>
          <w:ilvl w:val="1"/>
          <w:numId w:val="44"/>
        </w:numPr>
        <w:rPr>
          <w:lang w:val="en-US"/>
        </w:rPr>
      </w:pPr>
      <w:r w:rsidRPr="00BA5B40">
        <w:rPr>
          <w:lang w:val="en-US"/>
        </w:rPr>
        <w:t>Оцінка ефективності використання трудових ресурсів.</w:t>
      </w:r>
    </w:p>
    <w:p w14:paraId="096CC5A6" w14:textId="77777777" w:rsidR="00BA5B40" w:rsidRPr="00BA5B40" w:rsidRDefault="00BA5B40" w:rsidP="00BA5B40">
      <w:pPr>
        <w:numPr>
          <w:ilvl w:val="0"/>
          <w:numId w:val="44"/>
        </w:numPr>
        <w:rPr>
          <w:lang w:val="en-US"/>
        </w:rPr>
      </w:pPr>
      <w:r w:rsidRPr="00BA5B40">
        <w:rPr>
          <w:b/>
          <w:bCs/>
          <w:lang w:val="en-US"/>
        </w:rPr>
        <w:t>Висновки та пропозиції:</w:t>
      </w:r>
      <w:r w:rsidRPr="00BA5B40">
        <w:rPr>
          <w:lang w:val="en-US"/>
        </w:rPr>
        <w:br/>
      </w:r>
    </w:p>
    <w:p w14:paraId="2CE720BC" w14:textId="77777777" w:rsidR="00BA5B40" w:rsidRPr="00BA5B40" w:rsidRDefault="00BA5B40" w:rsidP="00BA5B40">
      <w:pPr>
        <w:numPr>
          <w:ilvl w:val="1"/>
          <w:numId w:val="44"/>
        </w:numPr>
        <w:rPr>
          <w:lang w:val="en-US"/>
        </w:rPr>
      </w:pPr>
      <w:r w:rsidRPr="00BA5B40">
        <w:rPr>
          <w:lang w:val="en-US"/>
        </w:rPr>
        <w:t>Підсумки аналізу.</w:t>
      </w:r>
    </w:p>
    <w:p w14:paraId="39DFA550" w14:textId="77777777" w:rsidR="00BA5B40" w:rsidRPr="00BA5B40" w:rsidRDefault="00BA5B40" w:rsidP="00BA5B40">
      <w:pPr>
        <w:numPr>
          <w:ilvl w:val="1"/>
          <w:numId w:val="44"/>
        </w:numPr>
        <w:rPr>
          <w:lang w:val="en-US"/>
        </w:rPr>
      </w:pPr>
      <w:r w:rsidRPr="00BA5B40">
        <w:rPr>
          <w:lang w:val="en-US"/>
        </w:rPr>
        <w:t>Пропозиції щодо оптимізації витрат на оплату праці.</w:t>
      </w:r>
    </w:p>
    <w:p w14:paraId="53D5BFCF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t>Приклад табличної частини звіту: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2671"/>
      </w:tblGrid>
      <w:tr w:rsidR="00BA5B40" w:rsidRPr="00BA5B40" w14:paraId="30B9C537" w14:textId="77777777" w:rsidTr="00BA5B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C488F" w14:textId="77777777" w:rsidR="00BA5B40" w:rsidRPr="00BA5B40" w:rsidRDefault="00BA5B40" w:rsidP="00BA5B40">
            <w:pPr>
              <w:rPr>
                <w:b/>
                <w:bCs/>
                <w:lang w:val="en-US"/>
              </w:rPr>
            </w:pPr>
            <w:r w:rsidRPr="00BA5B40">
              <w:rPr>
                <w:b/>
                <w:bCs/>
                <w:lang w:val="en-US"/>
              </w:rPr>
              <w:t>Найменування витрат</w:t>
            </w:r>
          </w:p>
        </w:tc>
        <w:tc>
          <w:tcPr>
            <w:tcW w:w="0" w:type="auto"/>
            <w:vAlign w:val="center"/>
            <w:hideMark/>
          </w:tcPr>
          <w:p w14:paraId="1FE8600E" w14:textId="77777777" w:rsidR="00BA5B40" w:rsidRPr="00BA5B40" w:rsidRDefault="00BA5B40" w:rsidP="00BA5B40">
            <w:pPr>
              <w:rPr>
                <w:b/>
                <w:bCs/>
                <w:lang w:val="en-US"/>
              </w:rPr>
            </w:pPr>
            <w:r w:rsidRPr="00BA5B40">
              <w:rPr>
                <w:b/>
                <w:bCs/>
                <w:lang w:val="en-US"/>
              </w:rPr>
              <w:t>Сума витрат за період, грн.</w:t>
            </w:r>
          </w:p>
        </w:tc>
      </w:tr>
      <w:tr w:rsidR="00BA5B40" w:rsidRPr="00BA5B40" w14:paraId="10612D20" w14:textId="77777777" w:rsidTr="00BA5B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F976F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Заробітна плата</w:t>
            </w:r>
          </w:p>
        </w:tc>
        <w:tc>
          <w:tcPr>
            <w:tcW w:w="0" w:type="auto"/>
            <w:vAlign w:val="center"/>
            <w:hideMark/>
          </w:tcPr>
          <w:p w14:paraId="73F16FF6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100 000</w:t>
            </w:r>
          </w:p>
        </w:tc>
      </w:tr>
      <w:tr w:rsidR="00BA5B40" w:rsidRPr="00BA5B40" w14:paraId="4CEB3F04" w14:textId="77777777" w:rsidTr="00BA5B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CE8BB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Єдиний соціальний внесок</w:t>
            </w:r>
          </w:p>
        </w:tc>
        <w:tc>
          <w:tcPr>
            <w:tcW w:w="0" w:type="auto"/>
            <w:vAlign w:val="center"/>
            <w:hideMark/>
          </w:tcPr>
          <w:p w14:paraId="39495268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22 400</w:t>
            </w:r>
          </w:p>
        </w:tc>
      </w:tr>
      <w:tr w:rsidR="00BA5B40" w:rsidRPr="00BA5B40" w14:paraId="7B4D2260" w14:textId="77777777" w:rsidTr="00BA5B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D511E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Податок на доходи фізичних осіб</w:t>
            </w:r>
          </w:p>
        </w:tc>
        <w:tc>
          <w:tcPr>
            <w:tcW w:w="0" w:type="auto"/>
            <w:vAlign w:val="center"/>
            <w:hideMark/>
          </w:tcPr>
          <w:p w14:paraId="007DF5D8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18 000</w:t>
            </w:r>
          </w:p>
        </w:tc>
      </w:tr>
      <w:tr w:rsidR="00BA5B40" w:rsidRPr="00BA5B40" w14:paraId="1414E02F" w14:textId="77777777" w:rsidTr="00BA5B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CC4F2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Відпускні</w:t>
            </w:r>
          </w:p>
        </w:tc>
        <w:tc>
          <w:tcPr>
            <w:tcW w:w="0" w:type="auto"/>
            <w:vAlign w:val="center"/>
            <w:hideMark/>
          </w:tcPr>
          <w:p w14:paraId="258C57E6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5 000</w:t>
            </w:r>
          </w:p>
        </w:tc>
      </w:tr>
      <w:tr w:rsidR="00BA5B40" w:rsidRPr="00BA5B40" w14:paraId="0CECB0AD" w14:textId="77777777" w:rsidTr="00BA5B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92571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Навчання персоналу</w:t>
            </w:r>
          </w:p>
        </w:tc>
        <w:tc>
          <w:tcPr>
            <w:tcW w:w="0" w:type="auto"/>
            <w:vAlign w:val="center"/>
            <w:hideMark/>
          </w:tcPr>
          <w:p w14:paraId="2E4E4CFF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lang w:val="en-US"/>
              </w:rPr>
              <w:t>3 000</w:t>
            </w:r>
          </w:p>
        </w:tc>
      </w:tr>
      <w:tr w:rsidR="00BA5B40" w:rsidRPr="00BA5B40" w14:paraId="16CB756A" w14:textId="77777777" w:rsidTr="00BA5B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28EBF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b/>
                <w:bCs/>
                <w:lang w:val="en-US"/>
              </w:rPr>
              <w:t>Усього</w:t>
            </w:r>
          </w:p>
        </w:tc>
        <w:tc>
          <w:tcPr>
            <w:tcW w:w="0" w:type="auto"/>
            <w:vAlign w:val="center"/>
            <w:hideMark/>
          </w:tcPr>
          <w:p w14:paraId="676B348A" w14:textId="77777777" w:rsidR="00BA5B40" w:rsidRPr="00BA5B40" w:rsidRDefault="00BA5B40" w:rsidP="00BA5B40">
            <w:pPr>
              <w:rPr>
                <w:lang w:val="en-US"/>
              </w:rPr>
            </w:pPr>
            <w:r w:rsidRPr="00BA5B40">
              <w:rPr>
                <w:b/>
                <w:bCs/>
                <w:lang w:val="en-US"/>
              </w:rPr>
              <w:t>153 400</w:t>
            </w:r>
          </w:p>
        </w:tc>
      </w:tr>
    </w:tbl>
    <w:p w14:paraId="166430D6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t>Нормативна база:</w:t>
      </w:r>
    </w:p>
    <w:p w14:paraId="1CB2469B" w14:textId="77777777" w:rsidR="00BA5B40" w:rsidRPr="00BA5B40" w:rsidRDefault="00BA5B40" w:rsidP="00BA5B40">
      <w:pPr>
        <w:numPr>
          <w:ilvl w:val="0"/>
          <w:numId w:val="45"/>
        </w:numPr>
        <w:rPr>
          <w:lang w:val="en-US"/>
        </w:rPr>
      </w:pPr>
      <w:r w:rsidRPr="00BA5B40">
        <w:rPr>
          <w:b/>
          <w:bCs/>
          <w:lang w:val="en-US"/>
        </w:rPr>
        <w:t>Кодекс законів про працю України:</w:t>
      </w:r>
      <w:r w:rsidRPr="00BA5B40">
        <w:rPr>
          <w:lang w:val="en-US"/>
        </w:rPr>
        <w:t xml:space="preserve"> регулює трудові відносини, включаючи оплату праці, відпустки, соціальні гарантії тощо.</w:t>
      </w:r>
    </w:p>
    <w:p w14:paraId="7E4B5902" w14:textId="77777777" w:rsidR="00BA5B40" w:rsidRPr="00BA5B40" w:rsidRDefault="00BA5B40" w:rsidP="00BA5B40">
      <w:pPr>
        <w:numPr>
          <w:ilvl w:val="0"/>
          <w:numId w:val="45"/>
        </w:numPr>
        <w:rPr>
          <w:lang w:val="en-US"/>
        </w:rPr>
      </w:pPr>
      <w:r w:rsidRPr="00BA5B40">
        <w:rPr>
          <w:b/>
          <w:bCs/>
          <w:lang w:val="en-US"/>
        </w:rPr>
        <w:t>Податковий кодекс України:</w:t>
      </w:r>
      <w:r w:rsidRPr="00BA5B40">
        <w:rPr>
          <w:lang w:val="en-US"/>
        </w:rPr>
        <w:t xml:space="preserve"> визначає порядок обчислення та сплати податків і зборів, пов’язаних з оплатою праці.</w:t>
      </w:r>
    </w:p>
    <w:p w14:paraId="2BA2A47A" w14:textId="77777777" w:rsidR="00BA5B40" w:rsidRPr="00BA5B40" w:rsidRDefault="00BA5B40" w:rsidP="00BA5B40">
      <w:pPr>
        <w:numPr>
          <w:ilvl w:val="0"/>
          <w:numId w:val="45"/>
        </w:numPr>
        <w:rPr>
          <w:lang w:val="en-US"/>
        </w:rPr>
      </w:pPr>
      <w:r w:rsidRPr="00BA5B40">
        <w:rPr>
          <w:b/>
          <w:bCs/>
          <w:lang w:val="en-US"/>
        </w:rPr>
        <w:t>Закон України "Про бухгалтерський облік та фінансову звітність в Україні":</w:t>
      </w:r>
      <w:r w:rsidRPr="00BA5B40">
        <w:rPr>
          <w:lang w:val="en-US"/>
        </w:rPr>
        <w:t xml:space="preserve"> встановлює загальні принципи ведення бухгалтерського обліку та складання фінансової звітності.</w:t>
      </w:r>
    </w:p>
    <w:p w14:paraId="198CB4D0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t>Важливо:</w:t>
      </w:r>
    </w:p>
    <w:p w14:paraId="460156E5" w14:textId="77777777" w:rsidR="00BA5B40" w:rsidRPr="00BA5B40" w:rsidRDefault="00BA5B40" w:rsidP="00BA5B40">
      <w:pPr>
        <w:numPr>
          <w:ilvl w:val="0"/>
          <w:numId w:val="46"/>
        </w:numPr>
        <w:rPr>
          <w:lang w:val="en-US"/>
        </w:rPr>
      </w:pPr>
      <w:r w:rsidRPr="00BA5B40">
        <w:rPr>
          <w:b/>
          <w:bCs/>
          <w:lang w:val="en-US"/>
        </w:rPr>
        <w:t>Індивідуальний підхід:</w:t>
      </w:r>
      <w:r w:rsidRPr="00BA5B40">
        <w:rPr>
          <w:lang w:val="en-US"/>
        </w:rPr>
        <w:t xml:space="preserve"> Зміст і форма звіту можуть відрізнятися залежно від специфіки діяльності підприємства, його розміру та вимог внутрішніх документів.</w:t>
      </w:r>
    </w:p>
    <w:p w14:paraId="3C6F6609" w14:textId="77777777" w:rsidR="00BA5B40" w:rsidRPr="00BA5B40" w:rsidRDefault="00BA5B40" w:rsidP="00BA5B40">
      <w:pPr>
        <w:numPr>
          <w:ilvl w:val="0"/>
          <w:numId w:val="46"/>
        </w:numPr>
        <w:rPr>
          <w:lang w:val="en-US"/>
        </w:rPr>
      </w:pPr>
      <w:r w:rsidRPr="00BA5B40">
        <w:rPr>
          <w:b/>
          <w:bCs/>
          <w:lang w:val="en-US"/>
        </w:rPr>
        <w:t>Регулярність складання:</w:t>
      </w:r>
      <w:r w:rsidRPr="00BA5B40">
        <w:rPr>
          <w:lang w:val="en-US"/>
        </w:rPr>
        <w:t xml:space="preserve"> Звіт про витрати на утримання робочої сили може складатися щомісяця, щокварталу або щорічно.</w:t>
      </w:r>
    </w:p>
    <w:p w14:paraId="18AA2EC1" w14:textId="77777777" w:rsidR="00BA5B40" w:rsidRPr="00BA5B40" w:rsidRDefault="00BA5B40" w:rsidP="00BA5B40">
      <w:pPr>
        <w:numPr>
          <w:ilvl w:val="0"/>
          <w:numId w:val="46"/>
        </w:numPr>
        <w:rPr>
          <w:lang w:val="en-US"/>
        </w:rPr>
      </w:pPr>
      <w:r w:rsidRPr="00BA5B40">
        <w:rPr>
          <w:b/>
          <w:bCs/>
          <w:lang w:val="en-US"/>
        </w:rPr>
        <w:t>Використання програмного забезпечення:</w:t>
      </w:r>
      <w:r w:rsidRPr="00BA5B40">
        <w:rPr>
          <w:lang w:val="en-US"/>
        </w:rPr>
        <w:t xml:space="preserve"> Для автоматизації процесу складання звіту можна використовувати спеціалізоване програмне забезпечення для обліку кадрів та розрахунку зарплати.</w:t>
      </w:r>
    </w:p>
    <w:p w14:paraId="53D06087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t>Приклад висновку:</w:t>
      </w:r>
    </w:p>
    <w:p w14:paraId="7C1400A4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"Проаналізувавши витрати на утримання робочої сили за звітний період, можна зробити висновок, що основну частку витрат складає заробітна плата. Порівняно з попереднім періодом, загальна сума витрат зросла на 5%. Це пов’язано з індексацією заробітної плати та прийняттям на роботу нових співробітників. Для оптимізації витрат пропонується провести аудит системи оплати праці та розглянути можливість впровадження елементів системи мотивації, заснованої на результатах праці."</w:t>
      </w:r>
    </w:p>
    <w:p w14:paraId="26699F79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lastRenderedPageBreak/>
        <w:t>Зверніть увагу:</w:t>
      </w:r>
    </w:p>
    <w:p w14:paraId="3D179D3B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Цей шаблон є лише прикладом і може бути адаптований до конкретних потреб вашого підприємства. Рекомендується проконсультуватися з бухгалтером або аудитором для розробки оптимальної форми звіту.</w:t>
      </w:r>
    </w:p>
    <w:p w14:paraId="4DF7A3B8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t>Додаткові рекомендації:</w:t>
      </w:r>
    </w:p>
    <w:p w14:paraId="3050A808" w14:textId="77777777" w:rsidR="00BA5B40" w:rsidRPr="00BA5B40" w:rsidRDefault="00BA5B40" w:rsidP="00BA5B40">
      <w:pPr>
        <w:numPr>
          <w:ilvl w:val="0"/>
          <w:numId w:val="47"/>
        </w:numPr>
        <w:rPr>
          <w:lang w:val="en-US"/>
        </w:rPr>
      </w:pPr>
      <w:r w:rsidRPr="00BA5B40">
        <w:rPr>
          <w:b/>
          <w:bCs/>
          <w:lang w:val="en-US"/>
        </w:rPr>
        <w:t>Деталізація:</w:t>
      </w:r>
      <w:r w:rsidRPr="00BA5B40">
        <w:rPr>
          <w:lang w:val="en-US"/>
        </w:rPr>
        <w:t xml:space="preserve"> Чим детальніше буде складено звіт, тим точніше можна буде проаналізувати витрати та прийняти обґрунтовані управлінські рішення.</w:t>
      </w:r>
    </w:p>
    <w:p w14:paraId="214AFABF" w14:textId="77777777" w:rsidR="00BA5B40" w:rsidRPr="00BA5B40" w:rsidRDefault="00BA5B40" w:rsidP="00BA5B40">
      <w:pPr>
        <w:numPr>
          <w:ilvl w:val="0"/>
          <w:numId w:val="47"/>
        </w:numPr>
        <w:rPr>
          <w:lang w:val="en-US"/>
        </w:rPr>
      </w:pPr>
      <w:r w:rsidRPr="00BA5B40">
        <w:rPr>
          <w:b/>
          <w:bCs/>
          <w:lang w:val="en-US"/>
        </w:rPr>
        <w:t>Порівняння:</w:t>
      </w:r>
      <w:r w:rsidRPr="00BA5B40">
        <w:rPr>
          <w:lang w:val="en-US"/>
        </w:rPr>
        <w:t xml:space="preserve"> Регулярне порівняння витрат за різними періодами дозволяє виявити тенденції та оцінити ефективність вжитих заходів.</w:t>
      </w:r>
    </w:p>
    <w:p w14:paraId="548241EF" w14:textId="77777777" w:rsidR="00BA5B40" w:rsidRPr="00BA5B40" w:rsidRDefault="00BA5B40" w:rsidP="00BA5B40">
      <w:pPr>
        <w:numPr>
          <w:ilvl w:val="0"/>
          <w:numId w:val="47"/>
        </w:numPr>
        <w:rPr>
          <w:lang w:val="en-US"/>
        </w:rPr>
      </w:pPr>
      <w:r w:rsidRPr="00BA5B40">
        <w:rPr>
          <w:b/>
          <w:bCs/>
          <w:lang w:val="en-US"/>
        </w:rPr>
        <w:t>Аналіз ефективності:</w:t>
      </w:r>
      <w:r w:rsidRPr="00BA5B40">
        <w:rPr>
          <w:lang w:val="en-US"/>
        </w:rPr>
        <w:t xml:space="preserve"> Звіт має містити не тільки дані про витрати, але й показники ефективності використання трудових ресурсів (продуктивність праці, якість продукції тощо).</w:t>
      </w:r>
    </w:p>
    <w:p w14:paraId="242851C8" w14:textId="77777777" w:rsidR="00BA5B40" w:rsidRPr="00BA5B40" w:rsidRDefault="00BA5B40" w:rsidP="00BA5B40">
      <w:pPr>
        <w:rPr>
          <w:lang w:val="en-US"/>
        </w:rPr>
      </w:pPr>
      <w:r w:rsidRPr="00BA5B40">
        <w:rPr>
          <w:b/>
          <w:bCs/>
          <w:lang w:val="en-US"/>
        </w:rPr>
        <w:t>Використання звіту:</w:t>
      </w:r>
    </w:p>
    <w:p w14:paraId="39D624F9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Звіт про витрати на утримання робочої сили може використовуватися для:</w:t>
      </w:r>
    </w:p>
    <w:p w14:paraId="67552A96" w14:textId="77777777" w:rsidR="00BA5B40" w:rsidRPr="00BA5B40" w:rsidRDefault="00BA5B40" w:rsidP="00BA5B40">
      <w:pPr>
        <w:numPr>
          <w:ilvl w:val="0"/>
          <w:numId w:val="48"/>
        </w:numPr>
        <w:rPr>
          <w:lang w:val="en-US"/>
        </w:rPr>
      </w:pPr>
      <w:r w:rsidRPr="00BA5B40">
        <w:rPr>
          <w:lang w:val="en-US"/>
        </w:rPr>
        <w:t>Оцінки фінансового стану підприємства.</w:t>
      </w:r>
    </w:p>
    <w:p w14:paraId="494FBD4B" w14:textId="77777777" w:rsidR="00BA5B40" w:rsidRPr="00BA5B40" w:rsidRDefault="00BA5B40" w:rsidP="00BA5B40">
      <w:pPr>
        <w:numPr>
          <w:ilvl w:val="0"/>
          <w:numId w:val="48"/>
        </w:numPr>
        <w:rPr>
          <w:lang w:val="en-US"/>
        </w:rPr>
      </w:pPr>
      <w:r w:rsidRPr="00BA5B40">
        <w:rPr>
          <w:lang w:val="en-US"/>
        </w:rPr>
        <w:t>Прийняття рішень щодо оптимізації витрат на персонал.</w:t>
      </w:r>
    </w:p>
    <w:p w14:paraId="131DC94E" w14:textId="77777777" w:rsidR="00BA5B40" w:rsidRPr="00BA5B40" w:rsidRDefault="00BA5B40" w:rsidP="00BA5B40">
      <w:pPr>
        <w:numPr>
          <w:ilvl w:val="0"/>
          <w:numId w:val="48"/>
        </w:numPr>
        <w:rPr>
          <w:lang w:val="en-US"/>
        </w:rPr>
      </w:pPr>
      <w:r w:rsidRPr="00BA5B40">
        <w:rPr>
          <w:lang w:val="en-US"/>
        </w:rPr>
        <w:t>Планування бюджету на наступний період.</w:t>
      </w:r>
    </w:p>
    <w:p w14:paraId="78C06DC1" w14:textId="77777777" w:rsidR="00BA5B40" w:rsidRPr="00BA5B40" w:rsidRDefault="00BA5B40" w:rsidP="00BA5B40">
      <w:pPr>
        <w:numPr>
          <w:ilvl w:val="0"/>
          <w:numId w:val="48"/>
        </w:numPr>
        <w:rPr>
          <w:lang w:val="en-US"/>
        </w:rPr>
      </w:pPr>
      <w:r w:rsidRPr="00BA5B40">
        <w:rPr>
          <w:lang w:val="en-US"/>
        </w:rPr>
        <w:t>Аналізу ефективності кадрової політики.</w:t>
      </w:r>
    </w:p>
    <w:p w14:paraId="093F7CB4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Звіт про витрати на утримання робочої сили</w:t>
      </w:r>
    </w:p>
    <w:p w14:paraId="639FB4F8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У зв'язку з тим, що [назва організації/органу] є платником податків та має зобов'язання щодо утримання робочої сили, за рішенням [назва організації/органу] від [дата] представляємо звіт про витрати на утримання робочої сили за період [період].</w:t>
      </w:r>
    </w:p>
    <w:p w14:paraId="00EE750D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Витрати на утримання робочої сили складають наступні види витрат:</w:t>
      </w:r>
    </w:p>
    <w:p w14:paraId="570D16DD" w14:textId="77777777" w:rsidR="00BA5B40" w:rsidRPr="00BA5B40" w:rsidRDefault="00BA5B40" w:rsidP="00BA5B40">
      <w:pPr>
        <w:rPr>
          <w:lang w:val="en-US"/>
        </w:rPr>
      </w:pPr>
      <w:r w:rsidRPr="00BA5B40">
        <w:rPr>
          <w:lang w:val="en-US"/>
        </w:rPr>
        <w:t>* Зарплата працівників: [назначте суму];</w:t>
      </w:r>
      <w:r w:rsidRPr="00BA5B40">
        <w:rPr>
          <w:lang w:val="en-US"/>
        </w:rPr>
        <w:br/>
        <w:t>* Пенсії та соціальні виплати: [назначте суму];</w:t>
      </w:r>
      <w:r w:rsidRPr="00BA5B40">
        <w:rPr>
          <w:lang w:val="en-US"/>
        </w:rPr>
        <w:br/>
        <w:t>* Витрати на медичне обслуговування: [назначте суму];</w:t>
      </w:r>
      <w:r w:rsidRPr="00BA5B40">
        <w:rPr>
          <w:lang w:val="en-US"/>
        </w:rPr>
        <w:br/>
        <w:t>* Витрати на навчання та перепідготовку: [назначте суму];</w:t>
      </w:r>
      <w:r w:rsidRPr="00BA5B40">
        <w:rPr>
          <w:lang w:val="en-US"/>
        </w:rPr>
        <w:br/>
        <w:t>* Інші витрати: [назначте суму].</w:t>
      </w:r>
    </w:p>
    <w:p w14:paraId="2C32FD65" w14:textId="77777777" w:rsidR="00BA5B40" w:rsidRPr="00BA5B40" w:rsidRDefault="00BA5B40" w:rsidP="00BA5B40">
      <w:r w:rsidRPr="00BA5B40">
        <w:t>Усього витрат на утримання робочої сили за період [період] склало: [назначте суму].</w:t>
      </w:r>
    </w:p>
    <w:p w14:paraId="3B2FDA38" w14:textId="77777777" w:rsidR="00BA5B40" w:rsidRPr="00BA5B40" w:rsidRDefault="00BA5B40" w:rsidP="00BA5B40">
      <w:r w:rsidRPr="00BA5B40">
        <w:t>Наступні документи є основою для звітності про витрати на утримання робочої сили:</w:t>
      </w:r>
    </w:p>
    <w:p w14:paraId="35D3579B" w14:textId="77777777" w:rsidR="00BA5B40" w:rsidRPr="00BA5B40" w:rsidRDefault="00BA5B40" w:rsidP="00BA5B40">
      <w:r w:rsidRPr="00BA5B40">
        <w:t>* Закон України "Про працю";</w:t>
      </w:r>
      <w:r w:rsidRPr="00BA5B40">
        <w:br/>
        <w:t>* Положення про працю;</w:t>
      </w:r>
      <w:r w:rsidRPr="00BA5B40">
        <w:br/>
        <w:t>* Положення про утримання робочої сили.</w:t>
      </w:r>
    </w:p>
    <w:p w14:paraId="07D4B72B" w14:textId="77777777" w:rsidR="00BA5B40" w:rsidRPr="00BA5B40" w:rsidRDefault="00BA5B40" w:rsidP="00BA5B40">
      <w:r w:rsidRPr="00BA5B40">
        <w:t>[ім'я та прізвище]</w:t>
      </w:r>
      <w:r w:rsidRPr="00BA5B40">
        <w:br/>
        <w:t>[назва організації/органу]</w:t>
      </w:r>
      <w:r w:rsidRPr="00BA5B40">
        <w:br/>
        <w:t>[дата]</w:t>
      </w:r>
    </w:p>
    <w:p w14:paraId="37A851AF" w14:textId="34B2EBEA" w:rsidR="00667E05" w:rsidRPr="00BA5B40" w:rsidRDefault="00BA5B40" w:rsidP="00BA5B40">
      <w:pPr>
        <w:rPr>
          <w:lang w:val="en-US"/>
        </w:rPr>
      </w:pPr>
      <w:r w:rsidRPr="00BA5B40">
        <w:t>Примітка: у звіті повинні бути вказані дати, періоди, суми та інші необхідні дані для підтвердження витрат на утримання робочої сили.</w:t>
      </w:r>
    </w:p>
    <w:sectPr w:rsidR="00667E05" w:rsidRPr="00BA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A93"/>
    <w:multiLevelType w:val="multilevel"/>
    <w:tmpl w:val="19EA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93618"/>
    <w:multiLevelType w:val="multilevel"/>
    <w:tmpl w:val="FF1A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60D9D"/>
    <w:multiLevelType w:val="multilevel"/>
    <w:tmpl w:val="EF8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807CB"/>
    <w:multiLevelType w:val="multilevel"/>
    <w:tmpl w:val="4F1C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6109F"/>
    <w:multiLevelType w:val="multilevel"/>
    <w:tmpl w:val="B0A2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C67C0"/>
    <w:multiLevelType w:val="multilevel"/>
    <w:tmpl w:val="1CB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314D5"/>
    <w:multiLevelType w:val="multilevel"/>
    <w:tmpl w:val="C1A8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E55"/>
    <w:multiLevelType w:val="multilevel"/>
    <w:tmpl w:val="4330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50D36"/>
    <w:multiLevelType w:val="multilevel"/>
    <w:tmpl w:val="E4BC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5093B"/>
    <w:multiLevelType w:val="multilevel"/>
    <w:tmpl w:val="8E0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D17BD"/>
    <w:multiLevelType w:val="multilevel"/>
    <w:tmpl w:val="A05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1083A"/>
    <w:multiLevelType w:val="multilevel"/>
    <w:tmpl w:val="AF8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437EB"/>
    <w:multiLevelType w:val="multilevel"/>
    <w:tmpl w:val="E81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BA50D1"/>
    <w:multiLevelType w:val="multilevel"/>
    <w:tmpl w:val="457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2056D"/>
    <w:multiLevelType w:val="multilevel"/>
    <w:tmpl w:val="9C64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A47AE"/>
    <w:multiLevelType w:val="multilevel"/>
    <w:tmpl w:val="563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30063F"/>
    <w:multiLevelType w:val="multilevel"/>
    <w:tmpl w:val="B1FC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A7C6C"/>
    <w:multiLevelType w:val="multilevel"/>
    <w:tmpl w:val="4226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92A3E"/>
    <w:multiLevelType w:val="multilevel"/>
    <w:tmpl w:val="6F2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C77D2"/>
    <w:multiLevelType w:val="multilevel"/>
    <w:tmpl w:val="29EC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E317E"/>
    <w:multiLevelType w:val="multilevel"/>
    <w:tmpl w:val="DDFC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B4056"/>
    <w:multiLevelType w:val="multilevel"/>
    <w:tmpl w:val="E3A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C65BC"/>
    <w:multiLevelType w:val="multilevel"/>
    <w:tmpl w:val="613E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470F0"/>
    <w:multiLevelType w:val="multilevel"/>
    <w:tmpl w:val="F48C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C4AC9"/>
    <w:multiLevelType w:val="multilevel"/>
    <w:tmpl w:val="6844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9C19F6"/>
    <w:multiLevelType w:val="multilevel"/>
    <w:tmpl w:val="7104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A731C"/>
    <w:multiLevelType w:val="multilevel"/>
    <w:tmpl w:val="A1D2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F7038"/>
    <w:multiLevelType w:val="multilevel"/>
    <w:tmpl w:val="DDFC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6281E"/>
    <w:multiLevelType w:val="multilevel"/>
    <w:tmpl w:val="77F4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155877"/>
    <w:multiLevelType w:val="multilevel"/>
    <w:tmpl w:val="4B6E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58659F"/>
    <w:multiLevelType w:val="multilevel"/>
    <w:tmpl w:val="B86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D6B23"/>
    <w:multiLevelType w:val="multilevel"/>
    <w:tmpl w:val="D65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90948"/>
    <w:multiLevelType w:val="multilevel"/>
    <w:tmpl w:val="646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EC39F1"/>
    <w:multiLevelType w:val="multilevel"/>
    <w:tmpl w:val="07BA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E2722"/>
    <w:multiLevelType w:val="multilevel"/>
    <w:tmpl w:val="168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D0934"/>
    <w:multiLevelType w:val="multilevel"/>
    <w:tmpl w:val="78B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F25CBE"/>
    <w:multiLevelType w:val="multilevel"/>
    <w:tmpl w:val="4B6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B356A"/>
    <w:multiLevelType w:val="multilevel"/>
    <w:tmpl w:val="E920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036FA4"/>
    <w:multiLevelType w:val="multilevel"/>
    <w:tmpl w:val="75E6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8437C5"/>
    <w:multiLevelType w:val="multilevel"/>
    <w:tmpl w:val="70BA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B32F91"/>
    <w:multiLevelType w:val="multilevel"/>
    <w:tmpl w:val="F62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583DBA"/>
    <w:multiLevelType w:val="multilevel"/>
    <w:tmpl w:val="773E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AF28BF"/>
    <w:multiLevelType w:val="multilevel"/>
    <w:tmpl w:val="CDC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627783"/>
    <w:multiLevelType w:val="multilevel"/>
    <w:tmpl w:val="75D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F9229A"/>
    <w:multiLevelType w:val="multilevel"/>
    <w:tmpl w:val="31C4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CE0E08"/>
    <w:multiLevelType w:val="multilevel"/>
    <w:tmpl w:val="07B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DE3D4B"/>
    <w:multiLevelType w:val="multilevel"/>
    <w:tmpl w:val="464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411AFF"/>
    <w:multiLevelType w:val="multilevel"/>
    <w:tmpl w:val="D694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940765">
    <w:abstractNumId w:val="19"/>
  </w:num>
  <w:num w:numId="2" w16cid:durableId="510221078">
    <w:abstractNumId w:val="16"/>
  </w:num>
  <w:num w:numId="3" w16cid:durableId="1291786835">
    <w:abstractNumId w:val="12"/>
  </w:num>
  <w:num w:numId="4" w16cid:durableId="1293630192">
    <w:abstractNumId w:val="13"/>
  </w:num>
  <w:num w:numId="5" w16cid:durableId="1678271861">
    <w:abstractNumId w:val="38"/>
  </w:num>
  <w:num w:numId="6" w16cid:durableId="297878347">
    <w:abstractNumId w:val="44"/>
  </w:num>
  <w:num w:numId="7" w16cid:durableId="2009937478">
    <w:abstractNumId w:val="34"/>
  </w:num>
  <w:num w:numId="8" w16cid:durableId="98764544">
    <w:abstractNumId w:val="35"/>
  </w:num>
  <w:num w:numId="9" w16cid:durableId="1272274311">
    <w:abstractNumId w:val="45"/>
  </w:num>
  <w:num w:numId="10" w16cid:durableId="249434875">
    <w:abstractNumId w:val="31"/>
  </w:num>
  <w:num w:numId="11" w16cid:durableId="1183975274">
    <w:abstractNumId w:val="4"/>
  </w:num>
  <w:num w:numId="12" w16cid:durableId="557862830">
    <w:abstractNumId w:val="7"/>
  </w:num>
  <w:num w:numId="13" w16cid:durableId="1077168584">
    <w:abstractNumId w:val="9"/>
  </w:num>
  <w:num w:numId="14" w16cid:durableId="69810569">
    <w:abstractNumId w:val="18"/>
  </w:num>
  <w:num w:numId="15" w16cid:durableId="1216966452">
    <w:abstractNumId w:val="15"/>
  </w:num>
  <w:num w:numId="16" w16cid:durableId="1068771492">
    <w:abstractNumId w:val="42"/>
  </w:num>
  <w:num w:numId="17" w16cid:durableId="2032025290">
    <w:abstractNumId w:val="46"/>
  </w:num>
  <w:num w:numId="18" w16cid:durableId="790905667">
    <w:abstractNumId w:val="2"/>
  </w:num>
  <w:num w:numId="19" w16cid:durableId="1351646644">
    <w:abstractNumId w:val="11"/>
  </w:num>
  <w:num w:numId="20" w16cid:durableId="1011295529">
    <w:abstractNumId w:val="28"/>
  </w:num>
  <w:num w:numId="21" w16cid:durableId="1493915365">
    <w:abstractNumId w:val="29"/>
  </w:num>
  <w:num w:numId="22" w16cid:durableId="269748096">
    <w:abstractNumId w:val="32"/>
  </w:num>
  <w:num w:numId="23" w16cid:durableId="341711686">
    <w:abstractNumId w:val="36"/>
  </w:num>
  <w:num w:numId="24" w16cid:durableId="1992711706">
    <w:abstractNumId w:val="5"/>
  </w:num>
  <w:num w:numId="25" w16cid:durableId="1311863625">
    <w:abstractNumId w:val="21"/>
  </w:num>
  <w:num w:numId="26" w16cid:durableId="587885823">
    <w:abstractNumId w:val="26"/>
  </w:num>
  <w:num w:numId="27" w16cid:durableId="91897808">
    <w:abstractNumId w:val="14"/>
  </w:num>
  <w:num w:numId="28" w16cid:durableId="254285017">
    <w:abstractNumId w:val="39"/>
  </w:num>
  <w:num w:numId="29" w16cid:durableId="1677733015">
    <w:abstractNumId w:val="41"/>
  </w:num>
  <w:num w:numId="30" w16cid:durableId="644745650">
    <w:abstractNumId w:val="24"/>
  </w:num>
  <w:num w:numId="31" w16cid:durableId="1718973737">
    <w:abstractNumId w:val="6"/>
  </w:num>
  <w:num w:numId="32" w16cid:durableId="1632327509">
    <w:abstractNumId w:val="40"/>
  </w:num>
  <w:num w:numId="33" w16cid:durableId="14574578">
    <w:abstractNumId w:val="10"/>
  </w:num>
  <w:num w:numId="34" w16cid:durableId="2130933598">
    <w:abstractNumId w:val="43"/>
  </w:num>
  <w:num w:numId="35" w16cid:durableId="812404830">
    <w:abstractNumId w:val="37"/>
  </w:num>
  <w:num w:numId="36" w16cid:durableId="1739018762">
    <w:abstractNumId w:val="30"/>
  </w:num>
  <w:num w:numId="37" w16cid:durableId="516580611">
    <w:abstractNumId w:val="20"/>
  </w:num>
  <w:num w:numId="38" w16cid:durableId="1534028106">
    <w:abstractNumId w:val="17"/>
  </w:num>
  <w:num w:numId="39" w16cid:durableId="1512064821">
    <w:abstractNumId w:val="0"/>
  </w:num>
  <w:num w:numId="40" w16cid:durableId="1389036487">
    <w:abstractNumId w:val="22"/>
  </w:num>
  <w:num w:numId="41" w16cid:durableId="2048918073">
    <w:abstractNumId w:val="1"/>
  </w:num>
  <w:num w:numId="42" w16cid:durableId="624510063">
    <w:abstractNumId w:val="47"/>
  </w:num>
  <w:num w:numId="43" w16cid:durableId="1680086205">
    <w:abstractNumId w:val="8"/>
  </w:num>
  <w:num w:numId="44" w16cid:durableId="1091436747">
    <w:abstractNumId w:val="3"/>
  </w:num>
  <w:num w:numId="45" w16cid:durableId="663556979">
    <w:abstractNumId w:val="33"/>
  </w:num>
  <w:num w:numId="46" w16cid:durableId="1685860377">
    <w:abstractNumId w:val="23"/>
  </w:num>
  <w:num w:numId="47" w16cid:durableId="456265203">
    <w:abstractNumId w:val="27"/>
  </w:num>
  <w:num w:numId="48" w16cid:durableId="155669956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3198</cp:revision>
  <dcterms:created xsi:type="dcterms:W3CDTF">2023-11-24T07:45:00Z</dcterms:created>
  <dcterms:modified xsi:type="dcterms:W3CDTF">2024-09-24T09:16:00Z</dcterms:modified>
</cp:coreProperties>
</file>