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EDBF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05A">
        <w:rPr>
          <w:rFonts w:ascii="Times New Roman" w:eastAsia="Times New Roman" w:hAnsi="Times New Roman" w:cs="Times New Roman"/>
          <w:sz w:val="24"/>
          <w:szCs w:val="24"/>
        </w:rPr>
        <w:t>Шаблон Журналу реєстрації наказів з кадрових питань тимчасового строку зберігання може мати наступний вигляд:</w:t>
      </w:r>
    </w:p>
    <w:p w14:paraId="16968544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Ведення Журналу реєстрації наказів з кадрових питань тимчасового строку зберігання регламентується вимогами Національного стандарту України ДСТУ 4163-2003 "Уніфікована система організаційно-розпорядчої документації. Вимоги до оформлювання документів", а також внутрішніми нормативними документами установи.</w:t>
      </w:r>
    </w:p>
    <w:p w14:paraId="2783431E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Кожен запис у журналі має містити наступну інформацію:</w:t>
      </w:r>
    </w:p>
    <w:p w14:paraId="71B29F53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Порядковий номер наказу: 123 Дата наказу: 01.04.2024 Номер наказу: 26 Анотація змісту: Надання Іванову Івану Івановичу, головному спеціалісту відділу кадрів, відпустки у зв'язку з навчанням Відомості про підписання (затвердження): Затверджено директором 01.04.2024 Відомості про реєстрацію: Зареєстровано в журналі за № 123 від 01.04.2024</w:t>
      </w:r>
    </w:p>
    <w:p w14:paraId="6C9733A7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Порядковий номер наказу: 124 Дата наказу: 10.04.2024 Номер наказу: 31 Анотація змісту: Оголошення Петренку Петру Петровичу, старшому інспектору відділу охорони праці, подяки за сумлінне виконання посадових обов'язків Відомості про підписання (затвердження): Затверджено директором 10.04.2024 Відомості про реєстрацію: Зареєстровано в журналі за № 124 від 10.04.2024</w:t>
      </w:r>
    </w:p>
    <w:p w14:paraId="7FA57B49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Порядковий номер наказу: 125 Дата наказу: 15.04.2024 Номер наказу: 36 Анотація змісту: Накладення дисциплінарного стягнення у вигляді догани на Сидоренка Сидора Сидоровича, головного бухгалтера, за порушення трудової дисципліни Відомості про підписання (затвердження): Затверджено директором 15.04.2024 Відомості про реєстрацію: Зареєстровано в журналі за № 125 від 15.04.2024</w:t>
      </w:r>
    </w:p>
    <w:p w14:paraId="0A7795D6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Ведення Журналу реєстрації наказів з кадрових питань тимчасового строку зберігання є обов'язковим для всіх підприємств, установ та організацій в Україні, які мають найманих працівників. Це забезпечує належний облік, збереження та доступ до інформації щодо поточних кадрових рішень, що має важливе значення для ефективного управління персоналом та дотримання трудових прав працівників.</w:t>
      </w:r>
    </w:p>
    <w:p w14:paraId="28BBDF07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реєстрації наказів з кадрових питань тимчасового строку зберігання: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930"/>
        <w:gridCol w:w="2663"/>
        <w:gridCol w:w="1287"/>
        <w:gridCol w:w="3560"/>
      </w:tblGrid>
      <w:tr w:rsidR="0006105A" w:rsidRPr="0006105A" w14:paraId="6489F4E2" w14:textId="77777777" w:rsidTr="000610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67D06E" w14:textId="77777777" w:rsidR="0006105A" w:rsidRPr="0006105A" w:rsidRDefault="0006105A" w:rsidP="0006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0BB3F158" w14:textId="77777777" w:rsidR="0006105A" w:rsidRPr="0006105A" w:rsidRDefault="0006105A" w:rsidP="0006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Номер наказу</w:t>
            </w:r>
          </w:p>
        </w:tc>
        <w:tc>
          <w:tcPr>
            <w:tcW w:w="0" w:type="auto"/>
            <w:vAlign w:val="center"/>
            <w:hideMark/>
          </w:tcPr>
          <w:p w14:paraId="113E673B" w14:textId="77777777" w:rsidR="0006105A" w:rsidRPr="0006105A" w:rsidRDefault="0006105A" w:rsidP="0006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Зміст наказу</w:t>
            </w:r>
          </w:p>
        </w:tc>
        <w:tc>
          <w:tcPr>
            <w:tcW w:w="0" w:type="auto"/>
            <w:vAlign w:val="center"/>
            <w:hideMark/>
          </w:tcPr>
          <w:p w14:paraId="220B06FF" w14:textId="77777777" w:rsidR="0006105A" w:rsidRPr="0006105A" w:rsidRDefault="0006105A" w:rsidP="0006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Закон України</w:t>
            </w:r>
          </w:p>
        </w:tc>
        <w:tc>
          <w:tcPr>
            <w:tcW w:w="0" w:type="auto"/>
            <w:vAlign w:val="center"/>
            <w:hideMark/>
          </w:tcPr>
          <w:p w14:paraId="1C181FD5" w14:textId="77777777" w:rsidR="0006105A" w:rsidRPr="0006105A" w:rsidRDefault="0006105A" w:rsidP="0006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Приклад заповнення</w:t>
            </w:r>
          </w:p>
        </w:tc>
      </w:tr>
      <w:tr w:rsidR="0006105A" w:rsidRPr="0006105A" w14:paraId="7E29ADDC" w14:textId="77777777" w:rsidTr="000610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47F62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01.01.24</w:t>
            </w:r>
          </w:p>
        </w:tc>
        <w:tc>
          <w:tcPr>
            <w:tcW w:w="0" w:type="auto"/>
            <w:vAlign w:val="center"/>
            <w:hideMark/>
          </w:tcPr>
          <w:p w14:paraId="4517A10D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001/24</w:t>
            </w:r>
          </w:p>
        </w:tc>
        <w:tc>
          <w:tcPr>
            <w:tcW w:w="0" w:type="auto"/>
            <w:vAlign w:val="center"/>
            <w:hideMark/>
          </w:tcPr>
          <w:p w14:paraId="368A5062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Призначення відпустки за власний рахунок</w:t>
            </w:r>
          </w:p>
        </w:tc>
        <w:tc>
          <w:tcPr>
            <w:tcW w:w="0" w:type="auto"/>
            <w:vAlign w:val="center"/>
            <w:hideMark/>
          </w:tcPr>
          <w:p w14:paraId="733A7F36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 законів про працю</w:t>
            </w:r>
          </w:p>
        </w:tc>
        <w:tc>
          <w:tcPr>
            <w:tcW w:w="0" w:type="auto"/>
            <w:vAlign w:val="center"/>
            <w:hideMark/>
          </w:tcPr>
          <w:p w14:paraId="262F42FD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Призначити працівника Іванова Петра Петровича відпустку за власний рахунок з 01.02.2024 по 10.02.2024.</w:t>
            </w:r>
          </w:p>
        </w:tc>
      </w:tr>
      <w:tr w:rsidR="0006105A" w:rsidRPr="0006105A" w14:paraId="1CE51DFE" w14:textId="77777777" w:rsidTr="000610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FDBD7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05.01.24</w:t>
            </w:r>
          </w:p>
        </w:tc>
        <w:tc>
          <w:tcPr>
            <w:tcW w:w="0" w:type="auto"/>
            <w:vAlign w:val="center"/>
            <w:hideMark/>
          </w:tcPr>
          <w:p w14:paraId="35A197F4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002/24</w:t>
            </w:r>
          </w:p>
        </w:tc>
        <w:tc>
          <w:tcPr>
            <w:tcW w:w="0" w:type="auto"/>
            <w:vAlign w:val="center"/>
            <w:hideMark/>
          </w:tcPr>
          <w:p w14:paraId="134F451C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Звільнення працівника за погодженням сторін</w:t>
            </w:r>
          </w:p>
        </w:tc>
        <w:tc>
          <w:tcPr>
            <w:tcW w:w="0" w:type="auto"/>
            <w:vAlign w:val="center"/>
            <w:hideMark/>
          </w:tcPr>
          <w:p w14:paraId="631AF200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 законів про працю</w:t>
            </w:r>
          </w:p>
        </w:tc>
        <w:tc>
          <w:tcPr>
            <w:tcW w:w="0" w:type="auto"/>
            <w:vAlign w:val="center"/>
            <w:hideMark/>
          </w:tcPr>
          <w:p w14:paraId="1BC2D7FF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Укласти домовленість з працівником щодо звільнення за погодженням сторін з 01.03.2024.</w:t>
            </w:r>
          </w:p>
        </w:tc>
      </w:tr>
      <w:tr w:rsidR="0006105A" w:rsidRPr="0006105A" w14:paraId="75524B5B" w14:textId="77777777" w:rsidTr="000610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C5046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10.01.24</w:t>
            </w:r>
          </w:p>
        </w:tc>
        <w:tc>
          <w:tcPr>
            <w:tcW w:w="0" w:type="auto"/>
            <w:vAlign w:val="center"/>
            <w:hideMark/>
          </w:tcPr>
          <w:p w14:paraId="7F604D57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003/24</w:t>
            </w:r>
          </w:p>
        </w:tc>
        <w:tc>
          <w:tcPr>
            <w:tcW w:w="0" w:type="auto"/>
            <w:vAlign w:val="center"/>
            <w:hideMark/>
          </w:tcPr>
          <w:p w14:paraId="2C84007D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Затвердження графіка роботи на період відпусток</w:t>
            </w:r>
          </w:p>
        </w:tc>
        <w:tc>
          <w:tcPr>
            <w:tcW w:w="0" w:type="auto"/>
            <w:vAlign w:val="center"/>
            <w:hideMark/>
          </w:tcPr>
          <w:p w14:paraId="5F1374E1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 законів про працю</w:t>
            </w:r>
          </w:p>
        </w:tc>
        <w:tc>
          <w:tcPr>
            <w:tcW w:w="0" w:type="auto"/>
            <w:vAlign w:val="center"/>
            <w:hideMark/>
          </w:tcPr>
          <w:p w14:paraId="0877C1CB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Затвердити графік роботи на період відпусток з 01.04.2024 по 30.04.2024.</w:t>
            </w:r>
          </w:p>
        </w:tc>
      </w:tr>
      <w:tr w:rsidR="0006105A" w:rsidRPr="0006105A" w14:paraId="49122937" w14:textId="77777777" w:rsidTr="000610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1CE41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15.01.24</w:t>
            </w:r>
          </w:p>
        </w:tc>
        <w:tc>
          <w:tcPr>
            <w:tcW w:w="0" w:type="auto"/>
            <w:vAlign w:val="center"/>
            <w:hideMark/>
          </w:tcPr>
          <w:p w14:paraId="38F2788B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004/24</w:t>
            </w:r>
          </w:p>
        </w:tc>
        <w:tc>
          <w:tcPr>
            <w:tcW w:w="0" w:type="auto"/>
            <w:vAlign w:val="center"/>
            <w:hideMark/>
          </w:tcPr>
          <w:p w14:paraId="490739BF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Призначення тимчасової відпустки у зв'язку зі службовою необхідністю</w:t>
            </w:r>
          </w:p>
        </w:tc>
        <w:tc>
          <w:tcPr>
            <w:tcW w:w="0" w:type="auto"/>
            <w:vAlign w:val="center"/>
            <w:hideMark/>
          </w:tcPr>
          <w:p w14:paraId="353F38A4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 законів про працю</w:t>
            </w:r>
          </w:p>
        </w:tc>
        <w:tc>
          <w:tcPr>
            <w:tcW w:w="0" w:type="auto"/>
            <w:vAlign w:val="center"/>
            <w:hideMark/>
          </w:tcPr>
          <w:p w14:paraId="556CC6C4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Надати працівнику Іванову Марію Іванівну тимчасову відпустку у зв'язку зі службовою </w:t>
            </w: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необхідністю з 01.05.2024 по 15.05.2024.</w:t>
            </w:r>
          </w:p>
        </w:tc>
      </w:tr>
      <w:tr w:rsidR="0006105A" w:rsidRPr="0006105A" w14:paraId="7AA8F6B0" w14:textId="77777777" w:rsidTr="000610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3FEEB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20.01.24</w:t>
            </w:r>
          </w:p>
        </w:tc>
        <w:tc>
          <w:tcPr>
            <w:tcW w:w="0" w:type="auto"/>
            <w:vAlign w:val="center"/>
            <w:hideMark/>
          </w:tcPr>
          <w:p w14:paraId="72175256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005/24</w:t>
            </w:r>
          </w:p>
        </w:tc>
        <w:tc>
          <w:tcPr>
            <w:tcW w:w="0" w:type="auto"/>
            <w:vAlign w:val="center"/>
            <w:hideMark/>
          </w:tcPr>
          <w:p w14:paraId="03BEACB3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Проведення планових медичних оглядів працівників</w:t>
            </w:r>
          </w:p>
        </w:tc>
        <w:tc>
          <w:tcPr>
            <w:tcW w:w="0" w:type="auto"/>
            <w:vAlign w:val="center"/>
            <w:hideMark/>
          </w:tcPr>
          <w:p w14:paraId="44F40174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 законів про працю</w:t>
            </w:r>
          </w:p>
        </w:tc>
        <w:tc>
          <w:tcPr>
            <w:tcW w:w="0" w:type="auto"/>
            <w:vAlign w:val="center"/>
            <w:hideMark/>
          </w:tcPr>
          <w:p w14:paraId="5FE8A258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Організувати та провести планові медичні огляди працівників з 01.06.2024 по 30.06.2024.</w:t>
            </w:r>
          </w:p>
        </w:tc>
      </w:tr>
      <w:tr w:rsidR="0006105A" w:rsidRPr="0006105A" w14:paraId="63A34D1F" w14:textId="77777777" w:rsidTr="000610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CAD48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25.01.24</w:t>
            </w:r>
          </w:p>
        </w:tc>
        <w:tc>
          <w:tcPr>
            <w:tcW w:w="0" w:type="auto"/>
            <w:vAlign w:val="center"/>
            <w:hideMark/>
          </w:tcPr>
          <w:p w14:paraId="646079FF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006/24</w:t>
            </w:r>
          </w:p>
        </w:tc>
        <w:tc>
          <w:tcPr>
            <w:tcW w:w="0" w:type="auto"/>
            <w:vAlign w:val="center"/>
            <w:hideMark/>
          </w:tcPr>
          <w:p w14:paraId="6435197B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Призначення тимчасового персоналу на час відсутності основного працівника</w:t>
            </w:r>
          </w:p>
        </w:tc>
        <w:tc>
          <w:tcPr>
            <w:tcW w:w="0" w:type="auto"/>
            <w:vAlign w:val="center"/>
            <w:hideMark/>
          </w:tcPr>
          <w:p w14:paraId="641F6876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 законів про працю</w:t>
            </w:r>
          </w:p>
        </w:tc>
        <w:tc>
          <w:tcPr>
            <w:tcW w:w="0" w:type="auto"/>
            <w:vAlign w:val="center"/>
            <w:hideMark/>
          </w:tcPr>
          <w:p w14:paraId="23F75C79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Призначити тимчасового працівника на час відпустки основного працівника з 01.07.2024 по 31.07.2024.</w:t>
            </w:r>
          </w:p>
        </w:tc>
      </w:tr>
      <w:tr w:rsidR="0006105A" w:rsidRPr="0006105A" w14:paraId="7F41941F" w14:textId="77777777" w:rsidTr="000610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27CD3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30.01.24</w:t>
            </w:r>
          </w:p>
        </w:tc>
        <w:tc>
          <w:tcPr>
            <w:tcW w:w="0" w:type="auto"/>
            <w:vAlign w:val="center"/>
            <w:hideMark/>
          </w:tcPr>
          <w:p w14:paraId="480B66F8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007/24</w:t>
            </w:r>
          </w:p>
        </w:tc>
        <w:tc>
          <w:tcPr>
            <w:tcW w:w="0" w:type="auto"/>
            <w:vAlign w:val="center"/>
            <w:hideMark/>
          </w:tcPr>
          <w:p w14:paraId="787A1A66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Затвердження переліку працівників для участі у навчанні</w:t>
            </w:r>
          </w:p>
        </w:tc>
        <w:tc>
          <w:tcPr>
            <w:tcW w:w="0" w:type="auto"/>
            <w:vAlign w:val="center"/>
            <w:hideMark/>
          </w:tcPr>
          <w:p w14:paraId="7F53A0E1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 законів про працю</w:t>
            </w:r>
          </w:p>
        </w:tc>
        <w:tc>
          <w:tcPr>
            <w:tcW w:w="0" w:type="auto"/>
            <w:vAlign w:val="center"/>
            <w:hideMark/>
          </w:tcPr>
          <w:p w14:paraId="464FD23F" w14:textId="77777777" w:rsidR="0006105A" w:rsidRPr="0006105A" w:rsidRDefault="0006105A" w:rsidP="0006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0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Затвердити перелік працівників для участі у навчальних заходах з 01.08.2024 по 15.08.2024.</w:t>
            </w:r>
          </w:p>
        </w:tc>
      </w:tr>
    </w:tbl>
    <w:p w14:paraId="11DC7648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реєстрації наказів з кадрових питань тимчасового строку зберігання</w:t>
      </w:r>
    </w:p>
    <w:p w14:paraId="51B255F0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 Загальні відомості</w:t>
      </w:r>
    </w:p>
    <w:p w14:paraId="4197B15A" w14:textId="77777777" w:rsidR="0006105A" w:rsidRPr="0006105A" w:rsidRDefault="0006105A" w:rsidP="00061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організації:</w:t>
      </w:r>
    </w:p>
    <w:p w14:paraId="737BA960" w14:textId="77777777" w:rsidR="0006105A" w:rsidRPr="0006105A" w:rsidRDefault="0006105A" w:rsidP="00061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Дата видання наказу:</w:t>
      </w:r>
    </w:p>
    <w:p w14:paraId="6A1DC65A" w14:textId="77777777" w:rsidR="0006105A" w:rsidRPr="0006105A" w:rsidRDefault="0006105A" w:rsidP="00061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Реєстраційний номер наказу:</w:t>
      </w:r>
    </w:p>
    <w:p w14:paraId="134F5BEA" w14:textId="77777777" w:rsidR="0006105A" w:rsidRPr="0006105A" w:rsidRDefault="0006105A" w:rsidP="00061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Короткий зміст наказу:</w:t>
      </w:r>
    </w:p>
    <w:p w14:paraId="6685E517" w14:textId="77777777" w:rsidR="0006105A" w:rsidRPr="0006105A" w:rsidRDefault="0006105A" w:rsidP="00061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 видання наказу:</w:t>
      </w:r>
    </w:p>
    <w:p w14:paraId="39B28F54" w14:textId="77777777" w:rsidR="0006105A" w:rsidRPr="0006105A" w:rsidRDefault="0006105A" w:rsidP="00061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ПІБ особи, яка видала наказ:</w:t>
      </w:r>
    </w:p>
    <w:p w14:paraId="1231598B" w14:textId="77777777" w:rsidR="0006105A" w:rsidRPr="0006105A" w:rsidRDefault="0006105A" w:rsidP="00061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ПІБ особи, яка ознайомлена з наказом:</w:t>
      </w:r>
    </w:p>
    <w:p w14:paraId="0A44DCAD" w14:textId="77777777" w:rsidR="0006105A" w:rsidRPr="0006105A" w:rsidRDefault="0006105A" w:rsidP="00061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Дата ознайомлення з наказом:</w:t>
      </w:r>
    </w:p>
    <w:p w14:paraId="0ED28EA6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 Текст наказу</w:t>
      </w:r>
    </w:p>
    <w:p w14:paraId="3EB739D1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[В цьому розділі описується текст наказу, який може включати в себе такі пункти:]</w:t>
      </w:r>
    </w:p>
    <w:p w14:paraId="1631D3A8" w14:textId="77777777" w:rsidR="0006105A" w:rsidRPr="0006105A" w:rsidRDefault="0006105A" w:rsidP="000610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Кадровий захід (надання відпустки, нагородження, дисциплінарне стягнення, тощо).</w:t>
      </w:r>
    </w:p>
    <w:p w14:paraId="10918783" w14:textId="77777777" w:rsidR="0006105A" w:rsidRPr="0006105A" w:rsidRDefault="0006105A" w:rsidP="000610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ПІБ працівника, щодо якого видається наказ.</w:t>
      </w:r>
    </w:p>
    <w:p w14:paraId="3A0857E6" w14:textId="77777777" w:rsidR="0006105A" w:rsidRPr="0006105A" w:rsidRDefault="0006105A" w:rsidP="000610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Вид кадрового заходу.</w:t>
      </w:r>
    </w:p>
    <w:p w14:paraId="6D20EBF1" w14:textId="77777777" w:rsidR="0006105A" w:rsidRPr="0006105A" w:rsidRDefault="0006105A" w:rsidP="000610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та закінчення дії кадрового заходу (якщо це актуально).</w:t>
      </w:r>
    </w:p>
    <w:p w14:paraId="23087124" w14:textId="77777777" w:rsidR="0006105A" w:rsidRPr="0006105A" w:rsidRDefault="0006105A" w:rsidP="000610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 для кадрового заходу (заява працівника, акт про порушення трудової дисципліни, тощо).</w:t>
      </w:r>
    </w:p>
    <w:p w14:paraId="15E93DD5" w14:textId="77777777" w:rsidR="0006105A" w:rsidRPr="0006105A" w:rsidRDefault="0006105A" w:rsidP="000610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Інші необхідні положення.</w:t>
      </w:r>
    </w:p>
    <w:p w14:paraId="2FF5E05C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 Законодавство</w:t>
      </w:r>
    </w:p>
    <w:p w14:paraId="06ACE3F2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видано відповідно до вимог таких законів України:</w:t>
      </w:r>
    </w:p>
    <w:p w14:paraId="31B16912" w14:textId="77777777" w:rsidR="0006105A" w:rsidRPr="0006105A" w:rsidRDefault="0006105A" w:rsidP="000610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 законів про працю України від 21.12.1971 № 43-XI</w:t>
      </w:r>
    </w:p>
    <w:p w14:paraId="7E18AD2E" w14:textId="77777777" w:rsidR="0006105A" w:rsidRPr="0006105A" w:rsidRDefault="0006105A" w:rsidP="000610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[Інші закони України, що стосуються даного кадрового питання]</w:t>
      </w:r>
    </w:p>
    <w:p w14:paraId="13B8AF28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 Приклади заповнення</w:t>
      </w:r>
    </w:p>
    <w:p w14:paraId="2F24454F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Наказ про надання відпустки</w:t>
      </w:r>
    </w:p>
    <w:p w14:paraId="1D83AEE2" w14:textId="77777777" w:rsidR="0006105A" w:rsidRPr="0006105A" w:rsidRDefault="0006105A" w:rsidP="000610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Короткий зміст наказу:</w:t>
      </w: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 Надання (ПІБ) щорічної відпустки з (дата) по (дата).</w:t>
      </w:r>
    </w:p>
    <w:p w14:paraId="5FD8DD01" w14:textId="77777777" w:rsidR="0006105A" w:rsidRPr="0006105A" w:rsidRDefault="0006105A" w:rsidP="000610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видання наказу:</w:t>
      </w: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 Заява працівника.</w:t>
      </w:r>
    </w:p>
    <w:p w14:paraId="1DA36574" w14:textId="77777777" w:rsidR="0006105A" w:rsidRPr="0006105A" w:rsidRDefault="0006105A" w:rsidP="000610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 наказу:</w:t>
      </w:r>
    </w:p>
    <w:p w14:paraId="2077D0CF" w14:textId="77777777" w:rsidR="0006105A" w:rsidRPr="0006105A" w:rsidRDefault="0006105A" w:rsidP="000610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(ПІБ) щорічну відпустку з (дата) по (дата) з виплатою заробітної плати.</w:t>
      </w:r>
    </w:p>
    <w:p w14:paraId="2F925B7C" w14:textId="77777777" w:rsidR="0006105A" w:rsidRPr="0006105A" w:rsidRDefault="0006105A" w:rsidP="000610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За час відпустки за (ПІБ) зберігається посада та заробітна плата.</w:t>
      </w:r>
    </w:p>
    <w:p w14:paraId="1CCC6610" w14:textId="77777777" w:rsidR="0006105A" w:rsidRPr="0006105A" w:rsidRDefault="0006105A" w:rsidP="000610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Відповідальна особа:</w:t>
      </w:r>
    </w:p>
    <w:p w14:paraId="68742843" w14:textId="77777777" w:rsidR="0006105A" w:rsidRPr="0006105A" w:rsidRDefault="0006105A" w:rsidP="000610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Кадровий відділ.</w:t>
      </w:r>
    </w:p>
    <w:p w14:paraId="4B3971E0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Наказ про нагородження</w:t>
      </w:r>
    </w:p>
    <w:p w14:paraId="75D2688D" w14:textId="77777777" w:rsidR="0006105A" w:rsidRPr="0006105A" w:rsidRDefault="0006105A" w:rsidP="000610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Короткий зміст наказу:</w:t>
      </w: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 Нагородження (ПІБ) грамотою за (заслуги).</w:t>
      </w:r>
    </w:p>
    <w:p w14:paraId="2401E2AF" w14:textId="77777777" w:rsidR="0006105A" w:rsidRPr="0006105A" w:rsidRDefault="0006105A" w:rsidP="000610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видання наказу:</w:t>
      </w: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 Наказ керівника організації.</w:t>
      </w:r>
    </w:p>
    <w:p w14:paraId="776217FB" w14:textId="77777777" w:rsidR="0006105A" w:rsidRPr="0006105A" w:rsidRDefault="0006105A" w:rsidP="000610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 наказу:</w:t>
      </w:r>
    </w:p>
    <w:p w14:paraId="093EF22C" w14:textId="77777777" w:rsidR="0006105A" w:rsidRPr="0006105A" w:rsidRDefault="0006105A" w:rsidP="0006105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Нагородити (ПІБ) грамотою за (заслуги).</w:t>
      </w:r>
    </w:p>
    <w:p w14:paraId="4EDD2A5F" w14:textId="77777777" w:rsidR="0006105A" w:rsidRPr="0006105A" w:rsidRDefault="0006105A" w:rsidP="0006105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Висловити (ПІБ) подяку за (заслуги).</w:t>
      </w:r>
    </w:p>
    <w:p w14:paraId="15AF54AF" w14:textId="77777777" w:rsidR="0006105A" w:rsidRPr="0006105A" w:rsidRDefault="0006105A" w:rsidP="000610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Відповідальна особа:</w:t>
      </w:r>
    </w:p>
    <w:p w14:paraId="02506CB5" w14:textId="77777777" w:rsidR="0006105A" w:rsidRPr="0006105A" w:rsidRDefault="0006105A" w:rsidP="0006105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Кадровий відділ.</w:t>
      </w:r>
    </w:p>
    <w:p w14:paraId="626718E5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Важливо!</w:t>
      </w: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зразком. До нього можна додавати інші графи та стовпчики, які необхідні для ведення обліку наказів з кадрових питань тимчасового строку зберігання у вашій організації.</w:t>
      </w:r>
    </w:p>
    <w:p w14:paraId="2832EB6D" w14:textId="77777777" w:rsidR="0006105A" w:rsidRPr="0006105A" w:rsidRDefault="0006105A" w:rsidP="0006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05A">
        <w:rPr>
          <w:rFonts w:ascii="Times New Roman" w:eastAsia="Times New Roman" w:hAnsi="Times New Roman" w:cs="Times New Roman"/>
          <w:sz w:val="24"/>
          <w:szCs w:val="24"/>
          <w:lang w:val="en-US"/>
        </w:rPr>
        <w:t>Зверніть увагу, що термін зберігання наказів з кадрових питань тимчасового строку зберігання становить 5 років.</w:t>
      </w:r>
    </w:p>
    <w:p w14:paraId="37A851AF" w14:textId="5165C29C" w:rsidR="00667E05" w:rsidRPr="0006105A" w:rsidRDefault="00667E05" w:rsidP="0006105A"/>
    <w:sectPr w:rsidR="00667E05" w:rsidRPr="000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E0E"/>
    <w:multiLevelType w:val="multilevel"/>
    <w:tmpl w:val="0E2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034EB"/>
    <w:multiLevelType w:val="multilevel"/>
    <w:tmpl w:val="AFD2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F1605"/>
    <w:multiLevelType w:val="multilevel"/>
    <w:tmpl w:val="DE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15DA6"/>
    <w:multiLevelType w:val="multilevel"/>
    <w:tmpl w:val="C8889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F7915"/>
    <w:multiLevelType w:val="multilevel"/>
    <w:tmpl w:val="CE4A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011B6"/>
    <w:multiLevelType w:val="multilevel"/>
    <w:tmpl w:val="68B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43F95"/>
    <w:multiLevelType w:val="multilevel"/>
    <w:tmpl w:val="E7EE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B0183"/>
    <w:multiLevelType w:val="multilevel"/>
    <w:tmpl w:val="5990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B05F9"/>
    <w:multiLevelType w:val="multilevel"/>
    <w:tmpl w:val="C2D2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138F0"/>
    <w:multiLevelType w:val="multilevel"/>
    <w:tmpl w:val="3F5A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803670">
    <w:abstractNumId w:val="4"/>
  </w:num>
  <w:num w:numId="2" w16cid:durableId="1627657791">
    <w:abstractNumId w:val="9"/>
  </w:num>
  <w:num w:numId="3" w16cid:durableId="1785271807">
    <w:abstractNumId w:val="5"/>
  </w:num>
  <w:num w:numId="4" w16cid:durableId="604339969">
    <w:abstractNumId w:val="0"/>
  </w:num>
  <w:num w:numId="5" w16cid:durableId="1470397211">
    <w:abstractNumId w:val="1"/>
  </w:num>
  <w:num w:numId="6" w16cid:durableId="1769034199">
    <w:abstractNumId w:val="3"/>
  </w:num>
  <w:num w:numId="7" w16cid:durableId="1673331653">
    <w:abstractNumId w:val="8"/>
  </w:num>
  <w:num w:numId="8" w16cid:durableId="1395009659">
    <w:abstractNumId w:val="7"/>
  </w:num>
  <w:num w:numId="9" w16cid:durableId="73936155">
    <w:abstractNumId w:val="6"/>
  </w:num>
  <w:num w:numId="10" w16cid:durableId="74156663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1362</cp:revision>
  <dcterms:created xsi:type="dcterms:W3CDTF">2023-11-24T07:45:00Z</dcterms:created>
  <dcterms:modified xsi:type="dcterms:W3CDTF">2024-04-16T09:13:00Z</dcterms:modified>
</cp:coreProperties>
</file>