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F468F"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[Назва територіального центру комплектування та соціальної підтримки]</w:t>
      </w:r>
    </w:p>
    <w:p w14:paraId="78229D49"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[Адреса територіального центру]</w:t>
      </w:r>
    </w:p>
    <w:p w14:paraId="62F8E258"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[Дата] [Номер]</w:t>
      </w:r>
    </w:p>
    <w:p w14:paraId="0110284F"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[Прізвище, ім'я, по батькові адресата]</w:t>
      </w:r>
      <w:r w:rsidRPr="006B468C">
        <w:rPr>
          <w:rFonts w:ascii="Times New Roman" w:eastAsia="Times New Roman" w:hAnsi="Times New Roman" w:cs="Times New Roman"/>
          <w:sz w:val="24"/>
          <w:szCs w:val="24"/>
        </w:rPr>
        <w:br/>
        <w:t>[Адреса адресата]</w:t>
      </w:r>
    </w:p>
    <w:p w14:paraId="63E7061C"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ПОВІДОМЛЕННЯ</w:t>
      </w:r>
      <w:r w:rsidRPr="006B468C">
        <w:rPr>
          <w:rFonts w:ascii="Times New Roman" w:eastAsia="Times New Roman" w:hAnsi="Times New Roman" w:cs="Times New Roman"/>
          <w:sz w:val="24"/>
          <w:szCs w:val="24"/>
        </w:rPr>
        <w:br/>
        <w:t>про необхідність взяття на військовий облік</w:t>
      </w:r>
    </w:p>
    <w:p w14:paraId="30E24ED8"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Шановний(а) [Ім'я по батькові адресата]!</w:t>
      </w:r>
    </w:p>
    <w:p w14:paraId="74F77E45"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Відповідно до статті 34 Закону України "Про військовий обов'язок і військову службу" та пункту 37 Порядку організації та ведення військового обліку призовників і військовозобов'язаних, затвердженого постановою Кабінету Міністрів України від 7 грудня 2016 р. № 921, повідомляємо Вас про необхідність взяття на військовий облік.</w:t>
      </w:r>
    </w:p>
    <w:p w14:paraId="55B41A0C"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Підставою для взяття на військовий облік є [вказати конкретну підставу, наприклад: "досягнення призовного віку" або "зміна місця проживання"].</w:t>
      </w:r>
    </w:p>
    <w:p w14:paraId="7958174C"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Вам необхідно з'явитися до [назва територіального центру комплектування та соціальної підтримки] за адресою: [адреса територіального центру] у період з [дата початку] по [дата закінчення].</w:t>
      </w:r>
    </w:p>
    <w:p w14:paraId="4382AFC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rPr>
        <w:t>При собі необхідно мати наступні документи:</w:t>
      </w:r>
      <w:r w:rsidRPr="006B468C">
        <w:rPr>
          <w:rFonts w:ascii="Times New Roman" w:eastAsia="Times New Roman" w:hAnsi="Times New Roman" w:cs="Times New Roman"/>
          <w:sz w:val="24"/>
          <w:szCs w:val="24"/>
        </w:rPr>
        <w:br/>
        <w:t xml:space="preserve">1. </w:t>
      </w:r>
      <w:r w:rsidRPr="006B468C">
        <w:rPr>
          <w:rFonts w:ascii="Times New Roman" w:eastAsia="Times New Roman" w:hAnsi="Times New Roman" w:cs="Times New Roman"/>
          <w:sz w:val="24"/>
          <w:szCs w:val="24"/>
          <w:lang w:val="en-US"/>
        </w:rPr>
        <w:t>Паспорт громадянина України</w:t>
      </w:r>
      <w:r w:rsidRPr="006B468C">
        <w:rPr>
          <w:rFonts w:ascii="Times New Roman" w:eastAsia="Times New Roman" w:hAnsi="Times New Roman" w:cs="Times New Roman"/>
          <w:sz w:val="24"/>
          <w:szCs w:val="24"/>
          <w:lang w:val="en-US"/>
        </w:rPr>
        <w:br/>
        <w:t>2. Свідоцтво про народження (для осіб, які не отримали паспорт)</w:t>
      </w:r>
      <w:r w:rsidRPr="006B468C">
        <w:rPr>
          <w:rFonts w:ascii="Times New Roman" w:eastAsia="Times New Roman" w:hAnsi="Times New Roman" w:cs="Times New Roman"/>
          <w:sz w:val="24"/>
          <w:szCs w:val="24"/>
          <w:lang w:val="en-US"/>
        </w:rPr>
        <w:br/>
        <w:t>3. Довідку про присвоєння реєстраційного номера облікової картки платника податків</w:t>
      </w:r>
      <w:r w:rsidRPr="006B468C">
        <w:rPr>
          <w:rFonts w:ascii="Times New Roman" w:eastAsia="Times New Roman" w:hAnsi="Times New Roman" w:cs="Times New Roman"/>
          <w:sz w:val="24"/>
          <w:szCs w:val="24"/>
          <w:lang w:val="en-US"/>
        </w:rPr>
        <w:br/>
        <w:t>4. Документи про освіту</w:t>
      </w:r>
      <w:r w:rsidRPr="006B468C">
        <w:rPr>
          <w:rFonts w:ascii="Times New Roman" w:eastAsia="Times New Roman" w:hAnsi="Times New Roman" w:cs="Times New Roman"/>
          <w:sz w:val="24"/>
          <w:szCs w:val="24"/>
          <w:lang w:val="en-US"/>
        </w:rPr>
        <w:br/>
        <w:t>5. Документи про стан здоров'я (у разі наявності)</w:t>
      </w:r>
      <w:r w:rsidRPr="006B468C">
        <w:rPr>
          <w:rFonts w:ascii="Times New Roman" w:eastAsia="Times New Roman" w:hAnsi="Times New Roman" w:cs="Times New Roman"/>
          <w:sz w:val="24"/>
          <w:szCs w:val="24"/>
          <w:lang w:val="en-US"/>
        </w:rPr>
        <w:br/>
        <w:t>6. Довідку про місце проживання</w:t>
      </w:r>
      <w:r w:rsidRPr="006B468C">
        <w:rPr>
          <w:rFonts w:ascii="Times New Roman" w:eastAsia="Times New Roman" w:hAnsi="Times New Roman" w:cs="Times New Roman"/>
          <w:sz w:val="24"/>
          <w:szCs w:val="24"/>
          <w:lang w:val="en-US"/>
        </w:rPr>
        <w:br/>
        <w:t>7. Фотокартки розміром 3х4 см (2 шт.)</w:t>
      </w:r>
    </w:p>
    <w:p w14:paraId="079D3D62"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Звертаємо Вашу увагу, що відповідно до статті 210 Кодексу України про адміністративні правопорушення, неявка до військового комісаріату для приписки до призовної дільниці тягне за собою накладення штрафу.</w:t>
      </w:r>
    </w:p>
    <w:p w14:paraId="364889E8"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У разі неможливості з'явитися у вказаний термін з поважних причин, просимо завчасно повідомити про це за телефоном: [номер телефону] або електронною поштою: [електронна адреса].</w:t>
      </w:r>
    </w:p>
    <w:p w14:paraId="17DF50B1"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З повагою,</w:t>
      </w:r>
      <w:r w:rsidRPr="006B468C">
        <w:rPr>
          <w:rFonts w:ascii="Times New Roman" w:eastAsia="Times New Roman" w:hAnsi="Times New Roman" w:cs="Times New Roman"/>
          <w:sz w:val="24"/>
          <w:szCs w:val="24"/>
          <w:lang w:val="en-US"/>
        </w:rPr>
        <w:br/>
        <w:t>[Посада керівника] [Підпис] [Ініціали, прізвище]</w:t>
      </w:r>
    </w:p>
    <w:p w14:paraId="6D274DBF"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w:t>
      </w:r>
    </w:p>
    <w:p w14:paraId="17DE821D"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Я, [Прізвище, ім'я, по батькові адресата], отримав(ла) повідомлення про необхідність взяття на військовий облік.</w:t>
      </w:r>
    </w:p>
    <w:p w14:paraId="4E325166"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[Підпис адресата] [Дата отримання]</w:t>
      </w:r>
    </w:p>
    <w:p w14:paraId="7B699F1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Цей шаблон повідомлення про необхідність взяття на військовий облік розроблено відповідно до вимог законодавства України. Він містить усі необхідні елементи для правильного оформлення такого документа.</w:t>
      </w:r>
    </w:p>
    <w:p w14:paraId="1E099B9D"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lastRenderedPageBreak/>
        <w:t>При заповненні шаблону слід звернути увагу на такі моменти:</w:t>
      </w:r>
    </w:p>
    <w:p w14:paraId="71A3908D"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У верхній частині документа вказується повна назва територіального центру комплектування та соціальної підтримки. Наприклад: "Київський міський територіальний центр комплектування та соціальної підтримки".</w:t>
      </w:r>
    </w:p>
    <w:p w14:paraId="2AED6C1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Дата та номер документа присвоюються відповідно до системи діловодства, прийнятої в територіальному центрі.</w:t>
      </w:r>
    </w:p>
    <w:p w14:paraId="71591D73"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Прізвище, ім'я та по батькові адресата вказуються повністю. Наприклад: "Петренку Івану Васильовичу".</w:t>
      </w:r>
    </w:p>
    <w:p w14:paraId="02CBB639"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У тексті повідомлення вказується конкретна підстава для взяття на військовий облік. Наприклад: "досягнення Вами 17-річного віку" або "зміна Вашого місця проживання з міста Львова до міста Києва".</w:t>
      </w:r>
    </w:p>
    <w:p w14:paraId="5C1A5C7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Назва територіального центру комплектування та соціальної підтримки, куди необхідно з'явитися, має бути вказана повністю.</w:t>
      </w:r>
    </w:p>
    <w:p w14:paraId="7A5AC83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Терміни для явки мають бути чітко визначені. Наприклад: "з 01.09.2023 по 30.09.2023".</w:t>
      </w:r>
    </w:p>
    <w:p w14:paraId="07C05F58"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Перелік необхідних документів може бути адаптований залежно від конкретної ситуації та категорії громадянина.</w:t>
      </w:r>
    </w:p>
    <w:p w14:paraId="7A16799F"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Контактна інформація територіального центру комплектування та соціальної підтримки повинна бути актуальною та повною.</w:t>
      </w:r>
    </w:p>
    <w:p w14:paraId="4B44D3F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Повідомлення підписується керівником територіального центру комплектування та соціальної підтримки або уповноваженою особою.</w:t>
      </w:r>
    </w:p>
    <w:p w14:paraId="2A850A8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Важливо забезпечити підтвердження отримання повідомлення адресатом. Це може бути зроблено шляхом особистого вручення під підпис або надсилання рекомендованим листом з повідомленням про вручення.</w:t>
      </w:r>
    </w:p>
    <w:p w14:paraId="4CF23F7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Цей шаблон може бути адаптований відповідно до специфіки конкретного територіального центру комплектування та соціальної підтримки та особливостей ситуації. Наприклад, можуть бути додані пункти про необхідність надання додаткових документів або інформації, якщо це передбачено законодавством.</w:t>
      </w:r>
    </w:p>
    <w:p w14:paraId="047A0204"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При використанні цього шаблону важливо пам'ятати, що кожен випадок може мати свої нюанси, тому рекомендується консультуватися з юристом або фахівцем з військового обліку для забезпечення повної відповідності повідомлення вимогам законодавства та захисту прав як громадянина, так і держави.</w:t>
      </w:r>
    </w:p>
    <w:p w14:paraId="57AC0CFF"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[Назва підприємства]</w:t>
      </w:r>
    </w:p>
    <w:p w14:paraId="7E7B7FA7"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м. [місто], [дата]</w:t>
      </w:r>
    </w:p>
    <w:p w14:paraId="62DD34E2"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[ПІБ працівника]</w:t>
      </w:r>
    </w:p>
    <w:p w14:paraId="5B42AED2"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Шановний(а) [ПІБ працівника],</w:t>
      </w:r>
    </w:p>
    <w:p w14:paraId="28399DA2"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Повідомляємо Вас про необхідність взяття на військовий облік відповідно до вимог Закону України "Про військовий обов’язок і військову службу" та постанови Кабінету Міністрів України "Про затвердження Положення про військовий облік призовників і військовозобов’язаних".</w:t>
      </w:r>
    </w:p>
    <w:p w14:paraId="4561268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lastRenderedPageBreak/>
        <w:t>Просимо Вас звернутися до військового комісаріату за місцем Вашого проживання та пройти процедуру взяття на військовий облік. Для цього необхідно надати такі документи:</w:t>
      </w:r>
      <w:r w:rsidRPr="006B468C">
        <w:rPr>
          <w:rFonts w:ascii="Times New Roman" w:eastAsia="Times New Roman" w:hAnsi="Times New Roman" w:cs="Times New Roman"/>
          <w:sz w:val="24"/>
          <w:szCs w:val="24"/>
          <w:lang w:val="en-US"/>
        </w:rPr>
        <w:br/>
        <w:t>- паспорт громадянина України,</w:t>
      </w:r>
      <w:r w:rsidRPr="006B468C">
        <w:rPr>
          <w:rFonts w:ascii="Times New Roman" w:eastAsia="Times New Roman" w:hAnsi="Times New Roman" w:cs="Times New Roman"/>
          <w:sz w:val="24"/>
          <w:szCs w:val="24"/>
          <w:lang w:val="en-US"/>
        </w:rPr>
        <w:br/>
        <w:t>- ідентифікаційний код,</w:t>
      </w:r>
      <w:r w:rsidRPr="006B468C">
        <w:rPr>
          <w:rFonts w:ascii="Times New Roman" w:eastAsia="Times New Roman" w:hAnsi="Times New Roman" w:cs="Times New Roman"/>
          <w:sz w:val="24"/>
          <w:szCs w:val="24"/>
          <w:lang w:val="en-US"/>
        </w:rPr>
        <w:br/>
        <w:t>- військовий квиток (за наявності),</w:t>
      </w:r>
      <w:r w:rsidRPr="006B468C">
        <w:rPr>
          <w:rFonts w:ascii="Times New Roman" w:eastAsia="Times New Roman" w:hAnsi="Times New Roman" w:cs="Times New Roman"/>
          <w:sz w:val="24"/>
          <w:szCs w:val="24"/>
          <w:lang w:val="en-US"/>
        </w:rPr>
        <w:br/>
        <w:t>- інші документи, що можуть бути необхідні для військового обліку.</w:t>
      </w:r>
    </w:p>
    <w:p w14:paraId="3B108268"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Просимо Вас надати копії відповідних документів до відділу кадрів підприємства до [дата].</w:t>
      </w:r>
    </w:p>
    <w:p w14:paraId="03679671"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Якщо у Вас виникнуть питання або знадобиться допомога у вирішенні цього питання, звертайтеся до відповідальної особи з військового обліку на підприємстві [ПІБ відповідальної особи] за номером телефону [контактний номер].</w:t>
      </w:r>
    </w:p>
    <w:p w14:paraId="38032B8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Дякуємо за розуміння та співпрацю.</w:t>
      </w:r>
    </w:p>
    <w:p w14:paraId="6CAA39B4"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З повагою,</w:t>
      </w:r>
    </w:p>
    <w:p w14:paraId="59748FCC"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Директор [ПІБ]</w:t>
      </w:r>
    </w:p>
    <w:p w14:paraId="67BD640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[підпис]</w:t>
      </w:r>
    </w:p>
    <w:p w14:paraId="67B3D927"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Шаблон повідомлення про необхідність взяття на військовий облік</w:t>
      </w:r>
    </w:p>
    <w:p w14:paraId="799EA13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[Назва підприємства, установи, організації]</w:t>
      </w:r>
    </w:p>
    <w:p w14:paraId="559C3C22"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[Дата]</w:t>
      </w:r>
    </w:p>
    <w:p w14:paraId="65BBCD2D"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[Прізвище, ім’я, по батькові]</w:t>
      </w:r>
      <w:r w:rsidRPr="006B468C">
        <w:rPr>
          <w:rFonts w:ascii="Times New Roman" w:eastAsia="Times New Roman" w:hAnsi="Times New Roman" w:cs="Times New Roman"/>
          <w:sz w:val="24"/>
          <w:szCs w:val="24"/>
          <w:lang w:val="en-US"/>
        </w:rPr>
        <w:t>,</w:t>
      </w:r>
    </w:p>
    <w:p w14:paraId="70BB159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[Посада]</w:t>
      </w:r>
    </w:p>
    <w:p w14:paraId="5438C87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Шановний(а) [Прізвище, ім’я, по батькові]!</w:t>
      </w:r>
    </w:p>
    <w:p w14:paraId="216FE33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 xml:space="preserve">Згідно з вимогами Закону України «Про військовий обов’язок і військову службу» та Порядком організації та ведення військового обліку призовників, військовозобов’язаних та резервістів, затвердженим постановою Кабінету Міністрів України, громадяни України чоловічої статі підлягають військовому обліку.   </w:t>
      </w:r>
    </w:p>
    <w:p w14:paraId="5C6B6D5F"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 xml:space="preserve">1. chuguev-rada.gov.ua </w:t>
      </w:r>
    </w:p>
    <w:p w14:paraId="204FB38D"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chuguev-rada.gov.ua</w:t>
      </w:r>
    </w:p>
    <w:p w14:paraId="2CA7DA2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Оскільки Ви досягли призовного віку [віковий діапазон] років або змінили місце проживання, місце роботи (навчання), Вам необхідно взяти на військовий облік у відповідному територіальному центрі комплектування та соціальної підтримки (ТЦК та СП).</w:t>
      </w:r>
    </w:p>
    <w:p w14:paraId="3E67D66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Для взяття на військовий облік Вам необхідно звернутися до ТЦК та СП за місцем проживання та надати такі документи:</w:t>
      </w:r>
    </w:p>
    <w:p w14:paraId="309983B7"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паспорт громадянина України;</w:t>
      </w:r>
    </w:p>
    <w:p w14:paraId="0C5EC9D7"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ідентифікаційний код;</w:t>
      </w:r>
    </w:p>
    <w:p w14:paraId="2B720616"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свідоцтво про народження;</w:t>
      </w:r>
    </w:p>
    <w:p w14:paraId="506050AF"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документи про освіту;</w:t>
      </w:r>
    </w:p>
    <w:p w14:paraId="1A04297C"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lastRenderedPageBreak/>
        <w:t>трудову книжку (за наявності);</w:t>
      </w:r>
    </w:p>
    <w:p w14:paraId="2CB840B5"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військовий квиток (якщо мається);</w:t>
      </w:r>
    </w:p>
    <w:p w14:paraId="33971E3F" w14:textId="77777777" w:rsidR="006B468C" w:rsidRPr="006B468C" w:rsidRDefault="006B468C" w:rsidP="006B468C">
      <w:pPr>
        <w:numPr>
          <w:ilvl w:val="0"/>
          <w:numId w:val="37"/>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довідку про склад сім’ї.</w:t>
      </w:r>
    </w:p>
    <w:p w14:paraId="47701D18"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У разі необхідності додаткової інформації Ви можете звернутися до [Прізвище, ім’я, по батькові], [посада], [контактний телефон].</w:t>
      </w:r>
    </w:p>
    <w:p w14:paraId="3319032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Просимо Вас у найкоротші терміни виконати вимоги законодавства та взяти на військовий облік.</w:t>
      </w:r>
    </w:p>
    <w:p w14:paraId="6199C18F"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[Підпис керівника]</w:t>
      </w:r>
    </w:p>
    <w:p w14:paraId="62A36A1B"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[Прізвище, ім’я, по батькові]</w:t>
      </w:r>
    </w:p>
    <w:p w14:paraId="322A81E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[Посада]</w:t>
      </w:r>
    </w:p>
    <w:p w14:paraId="23C52FB7" w14:textId="77777777" w:rsidR="006B468C" w:rsidRPr="006B468C" w:rsidRDefault="006B468C" w:rsidP="006B468C">
      <w:pPr>
        <w:rPr>
          <w:rFonts w:ascii="Times New Roman" w:eastAsia="Times New Roman" w:hAnsi="Times New Roman" w:cs="Times New Roman"/>
          <w:b/>
          <w:bCs/>
          <w:sz w:val="24"/>
          <w:szCs w:val="24"/>
          <w:lang w:val="en-US"/>
        </w:rPr>
      </w:pPr>
      <w:r w:rsidRPr="006B468C">
        <w:rPr>
          <w:rFonts w:ascii="Times New Roman" w:eastAsia="Times New Roman" w:hAnsi="Times New Roman" w:cs="Times New Roman"/>
          <w:b/>
          <w:bCs/>
          <w:sz w:val="24"/>
          <w:szCs w:val="24"/>
          <w:lang w:val="en-US"/>
        </w:rPr>
        <w:t>Приклад заповнення</w:t>
      </w:r>
    </w:p>
    <w:p w14:paraId="5EC441F1"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ТОВ "Будівельник"</w:t>
      </w:r>
    </w:p>
    <w:p w14:paraId="2A2298D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10.06.2024 року</w:t>
      </w:r>
    </w:p>
    <w:p w14:paraId="0C4D2A60"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Ковальчук Олександру Петровичу</w:t>
      </w:r>
      <w:r w:rsidRPr="006B468C">
        <w:rPr>
          <w:rFonts w:ascii="Times New Roman" w:eastAsia="Times New Roman" w:hAnsi="Times New Roman" w:cs="Times New Roman"/>
          <w:sz w:val="24"/>
          <w:szCs w:val="24"/>
          <w:lang w:val="en-US"/>
        </w:rPr>
        <w:t>,</w:t>
      </w:r>
    </w:p>
    <w:p w14:paraId="075F4AF1"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слюсар</w:t>
      </w:r>
    </w:p>
    <w:p w14:paraId="6DCABD84"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Шановний Олександре Петровичу!</w:t>
      </w:r>
    </w:p>
    <w:p w14:paraId="15D5531D"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Згідно з вимогами Закону України «Про військовий обов’язок і військову службу»... (далі текст листа заповнюється відповідно до вищевказаного шаблону)</w:t>
      </w:r>
    </w:p>
    <w:p w14:paraId="33E23137" w14:textId="77777777" w:rsidR="006B468C" w:rsidRPr="006B468C" w:rsidRDefault="006B468C" w:rsidP="006B468C">
      <w:pPr>
        <w:rPr>
          <w:rFonts w:ascii="Times New Roman" w:eastAsia="Times New Roman" w:hAnsi="Times New Roman" w:cs="Times New Roman"/>
          <w:b/>
          <w:bCs/>
          <w:sz w:val="24"/>
          <w:szCs w:val="24"/>
          <w:lang w:val="en-US"/>
        </w:rPr>
      </w:pPr>
      <w:r w:rsidRPr="006B468C">
        <w:rPr>
          <w:rFonts w:ascii="Times New Roman" w:eastAsia="Times New Roman" w:hAnsi="Times New Roman" w:cs="Times New Roman"/>
          <w:b/>
          <w:bCs/>
          <w:sz w:val="24"/>
          <w:szCs w:val="24"/>
          <w:lang w:val="en-US"/>
        </w:rPr>
        <w:t>Пояснення до шаблону</w:t>
      </w:r>
    </w:p>
    <w:p w14:paraId="0786CEDF" w14:textId="77777777" w:rsidR="006B468C" w:rsidRPr="006B468C" w:rsidRDefault="006B468C" w:rsidP="006B468C">
      <w:pPr>
        <w:numPr>
          <w:ilvl w:val="0"/>
          <w:numId w:val="38"/>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Адресат:</w:t>
      </w:r>
      <w:r w:rsidRPr="006B468C">
        <w:rPr>
          <w:rFonts w:ascii="Times New Roman" w:eastAsia="Times New Roman" w:hAnsi="Times New Roman" w:cs="Times New Roman"/>
          <w:sz w:val="24"/>
          <w:szCs w:val="24"/>
          <w:lang w:val="en-US"/>
        </w:rPr>
        <w:t xml:space="preserve"> Вказується прізвище, ім’я, по батькові та посада працівника, якому направляється повідомлення.</w:t>
      </w:r>
    </w:p>
    <w:p w14:paraId="59BAE3DA" w14:textId="77777777" w:rsidR="006B468C" w:rsidRPr="006B468C" w:rsidRDefault="006B468C" w:rsidP="006B468C">
      <w:pPr>
        <w:numPr>
          <w:ilvl w:val="0"/>
          <w:numId w:val="38"/>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Підстава для взяття на військовий облік:</w:t>
      </w:r>
      <w:r w:rsidRPr="006B468C">
        <w:rPr>
          <w:rFonts w:ascii="Times New Roman" w:eastAsia="Times New Roman" w:hAnsi="Times New Roman" w:cs="Times New Roman"/>
          <w:sz w:val="24"/>
          <w:szCs w:val="24"/>
          <w:lang w:val="en-US"/>
        </w:rPr>
        <w:t xml:space="preserve"> Зазначається, що підставою для взяття на військовий облік є вимога законодавства України.</w:t>
      </w:r>
    </w:p>
    <w:p w14:paraId="71C40DCA" w14:textId="77777777" w:rsidR="006B468C" w:rsidRPr="006B468C" w:rsidRDefault="006B468C" w:rsidP="006B468C">
      <w:pPr>
        <w:numPr>
          <w:ilvl w:val="0"/>
          <w:numId w:val="38"/>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Необхідні документи:</w:t>
      </w:r>
      <w:r w:rsidRPr="006B468C">
        <w:rPr>
          <w:rFonts w:ascii="Times New Roman" w:eastAsia="Times New Roman" w:hAnsi="Times New Roman" w:cs="Times New Roman"/>
          <w:sz w:val="24"/>
          <w:szCs w:val="24"/>
          <w:lang w:val="en-US"/>
        </w:rPr>
        <w:t xml:space="preserve"> Перелічуються документи, які працівник повинен мати при собі під час взяття на військовий облік.</w:t>
      </w:r>
    </w:p>
    <w:p w14:paraId="0951F84B" w14:textId="77777777" w:rsidR="006B468C" w:rsidRPr="006B468C" w:rsidRDefault="006B468C" w:rsidP="006B468C">
      <w:pPr>
        <w:numPr>
          <w:ilvl w:val="0"/>
          <w:numId w:val="38"/>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Терміни:</w:t>
      </w:r>
      <w:r w:rsidRPr="006B468C">
        <w:rPr>
          <w:rFonts w:ascii="Times New Roman" w:eastAsia="Times New Roman" w:hAnsi="Times New Roman" w:cs="Times New Roman"/>
          <w:sz w:val="24"/>
          <w:szCs w:val="24"/>
          <w:lang w:val="en-US"/>
        </w:rPr>
        <w:t xml:space="preserve"> Вказується, що працівник повинен взяти на військовий облік у найкоротші терміни.</w:t>
      </w:r>
    </w:p>
    <w:p w14:paraId="28AF1D1B" w14:textId="77777777" w:rsidR="006B468C" w:rsidRPr="006B468C" w:rsidRDefault="006B468C" w:rsidP="006B468C">
      <w:pPr>
        <w:numPr>
          <w:ilvl w:val="0"/>
          <w:numId w:val="38"/>
        </w:numPr>
        <w:rPr>
          <w:rFonts w:ascii="Times New Roman" w:eastAsia="Times New Roman" w:hAnsi="Times New Roman" w:cs="Times New Roman"/>
          <w:sz w:val="24"/>
          <w:szCs w:val="24"/>
          <w:lang w:val="en-US"/>
        </w:rPr>
      </w:pPr>
      <w:r w:rsidRPr="006B468C">
        <w:rPr>
          <w:rFonts w:ascii="Times New Roman" w:eastAsia="Times New Roman" w:hAnsi="Times New Roman" w:cs="Times New Roman"/>
          <w:b/>
          <w:bCs/>
          <w:sz w:val="24"/>
          <w:szCs w:val="24"/>
          <w:lang w:val="en-US"/>
        </w:rPr>
        <w:t>Місце взяття на військовий облік:</w:t>
      </w:r>
      <w:r w:rsidRPr="006B468C">
        <w:rPr>
          <w:rFonts w:ascii="Times New Roman" w:eastAsia="Times New Roman" w:hAnsi="Times New Roman" w:cs="Times New Roman"/>
          <w:sz w:val="24"/>
          <w:szCs w:val="24"/>
          <w:lang w:val="en-US"/>
        </w:rPr>
        <w:t xml:space="preserve"> Вказується, куди працівник повинен звернутися для взяття на військовий облік.</w:t>
      </w:r>
    </w:p>
    <w:p w14:paraId="60FC4FB3"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Ось шаблон Повідомлення про необхідність взяття на військовий облік:</w:t>
      </w:r>
    </w:p>
    <w:p w14:paraId="4A8A7D63"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Повідомлення про необхідність взяття на військовий облік</w:t>
      </w:r>
    </w:p>
    <w:p w14:paraId="3DF9265E"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Я, [прізвище, ім'я, по батькові керівника військового комісаріату], керівник [назва військового комісаріату], на підставі статей 23, 24 Закону України "Про військовий обов'язок і військову службу" та статті 12 Закону України "Про оборону України", повідомляю:</w:t>
      </w:r>
    </w:p>
    <w:p w14:paraId="1A41B11A"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lastRenderedPageBreak/>
        <w:t>[прізвище, ім'я, по батькові особи, якій адресовано повідомлення], що згідно з вимогами чинного законодавства України, вам потрібно взяти на військовий облік.</w:t>
      </w:r>
    </w:p>
    <w:p w14:paraId="6533FAD3" w14:textId="77777777" w:rsidR="006B468C" w:rsidRPr="006B468C" w:rsidRDefault="006B468C" w:rsidP="006B468C">
      <w:pPr>
        <w:rPr>
          <w:rFonts w:ascii="Times New Roman" w:eastAsia="Times New Roman" w:hAnsi="Times New Roman" w:cs="Times New Roman"/>
          <w:sz w:val="24"/>
          <w:szCs w:val="24"/>
          <w:lang w:val="en-US"/>
        </w:rPr>
      </w:pPr>
      <w:r w:rsidRPr="006B468C">
        <w:rPr>
          <w:rFonts w:ascii="Times New Roman" w:eastAsia="Times New Roman" w:hAnsi="Times New Roman" w:cs="Times New Roman"/>
          <w:sz w:val="24"/>
          <w:szCs w:val="24"/>
          <w:lang w:val="en-US"/>
        </w:rPr>
        <w:t>Встановлюється, що військовий облік повинен бути проведений до [дата] року.</w:t>
      </w:r>
    </w:p>
    <w:p w14:paraId="162A5C54"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Встановлюється, що у разі невиконання цього повідомлення, вам буде застосовано заходи, передбачені законодавством України.</w:t>
      </w:r>
    </w:p>
    <w:p w14:paraId="7224B6AA"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Встановлюється, що копія цього повідомлення буде надіслана до [назва військового комісаріату] для здійснення відповідних дій.</w:t>
      </w:r>
    </w:p>
    <w:p w14:paraId="058081C9"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Ось приклад заповнення:</w:t>
      </w:r>
    </w:p>
    <w:p w14:paraId="2DFFB065"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Повідомлення про необхідність взяття на військовий облік</w:t>
      </w:r>
    </w:p>
    <w:p w14:paraId="451EEB42"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Я, Іваненко Петро Павлович, керівник Київського обласного військового комісаріату, на підставі статей 23, 24 Закону України "Про військовий обов'язок і військову службу" та статті 12 Закону України "Про оборону України", повідомляю:</w:t>
      </w:r>
    </w:p>
    <w:p w14:paraId="4E341147"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Ковальчук Олексій Олександрович, що згідно з вимогами чинного законодавства України, вам потрібно взяти на військовий облік.</w:t>
      </w:r>
    </w:p>
    <w:p w14:paraId="3E87A384"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Встановлюється, що військовий облік повинен бути проведений до 20.02.2023 року.</w:t>
      </w:r>
    </w:p>
    <w:p w14:paraId="7498C6CE"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Встановлюється, що у разі невиконання цього повідомлення, вам буде застосовано заходи, передбачені законодавством України.</w:t>
      </w:r>
    </w:p>
    <w:p w14:paraId="240FD475" w14:textId="77777777" w:rsidR="006B468C" w:rsidRPr="006B468C" w:rsidRDefault="006B468C" w:rsidP="006B468C">
      <w:pPr>
        <w:rPr>
          <w:rFonts w:ascii="Times New Roman" w:eastAsia="Times New Roman" w:hAnsi="Times New Roman" w:cs="Times New Roman"/>
          <w:sz w:val="24"/>
          <w:szCs w:val="24"/>
        </w:rPr>
      </w:pPr>
      <w:r w:rsidRPr="006B468C">
        <w:rPr>
          <w:rFonts w:ascii="Times New Roman" w:eastAsia="Times New Roman" w:hAnsi="Times New Roman" w:cs="Times New Roman"/>
          <w:sz w:val="24"/>
          <w:szCs w:val="24"/>
        </w:rPr>
        <w:t>Встановлюється, що копія цього повідомлення буде надіслана до Київського обласного військового комісаріату для здійснення відповідних дій.</w:t>
      </w:r>
    </w:p>
    <w:p w14:paraId="37A851AF" w14:textId="3436E09E" w:rsidR="00667E05" w:rsidRPr="006B468C" w:rsidRDefault="00667E05" w:rsidP="006B468C"/>
    <w:sectPr w:rsidR="00667E05" w:rsidRPr="006B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5270E"/>
    <w:multiLevelType w:val="multilevel"/>
    <w:tmpl w:val="FF8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C3CC4"/>
    <w:multiLevelType w:val="multilevel"/>
    <w:tmpl w:val="B8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51A2B"/>
    <w:multiLevelType w:val="multilevel"/>
    <w:tmpl w:val="0D8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3436E"/>
    <w:multiLevelType w:val="multilevel"/>
    <w:tmpl w:val="09F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532CA"/>
    <w:multiLevelType w:val="multilevel"/>
    <w:tmpl w:val="702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D1752"/>
    <w:multiLevelType w:val="multilevel"/>
    <w:tmpl w:val="AEC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84E5D"/>
    <w:multiLevelType w:val="multilevel"/>
    <w:tmpl w:val="20B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BE0774"/>
    <w:multiLevelType w:val="multilevel"/>
    <w:tmpl w:val="16C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10"/>
  </w:num>
  <w:num w:numId="2" w16cid:durableId="2000647783">
    <w:abstractNumId w:val="17"/>
  </w:num>
  <w:num w:numId="3" w16cid:durableId="2049447372">
    <w:abstractNumId w:val="4"/>
  </w:num>
  <w:num w:numId="4" w16cid:durableId="255486411">
    <w:abstractNumId w:val="34"/>
  </w:num>
  <w:num w:numId="5" w16cid:durableId="1603300733">
    <w:abstractNumId w:val="22"/>
  </w:num>
  <w:num w:numId="6" w16cid:durableId="2115710723">
    <w:abstractNumId w:val="9"/>
  </w:num>
  <w:num w:numId="7" w16cid:durableId="1483155288">
    <w:abstractNumId w:val="12"/>
  </w:num>
  <w:num w:numId="8" w16cid:durableId="1768958332">
    <w:abstractNumId w:val="7"/>
  </w:num>
  <w:num w:numId="9" w16cid:durableId="1804079562">
    <w:abstractNumId w:val="6"/>
  </w:num>
  <w:num w:numId="10" w16cid:durableId="1217200195">
    <w:abstractNumId w:val="20"/>
  </w:num>
  <w:num w:numId="11" w16cid:durableId="1226527961">
    <w:abstractNumId w:val="14"/>
  </w:num>
  <w:num w:numId="12" w16cid:durableId="366294996">
    <w:abstractNumId w:val="19"/>
  </w:num>
  <w:num w:numId="13" w16cid:durableId="48573821">
    <w:abstractNumId w:val="36"/>
  </w:num>
  <w:num w:numId="14" w16cid:durableId="744763794">
    <w:abstractNumId w:val="21"/>
  </w:num>
  <w:num w:numId="15" w16cid:durableId="2134445034">
    <w:abstractNumId w:val="31"/>
  </w:num>
  <w:num w:numId="16" w16cid:durableId="459230883">
    <w:abstractNumId w:val="32"/>
  </w:num>
  <w:num w:numId="17" w16cid:durableId="484706196">
    <w:abstractNumId w:val="0"/>
  </w:num>
  <w:num w:numId="18" w16cid:durableId="1108965745">
    <w:abstractNumId w:val="35"/>
  </w:num>
  <w:num w:numId="19" w16cid:durableId="635766678">
    <w:abstractNumId w:val="5"/>
  </w:num>
  <w:num w:numId="20" w16cid:durableId="636494106">
    <w:abstractNumId w:val="8"/>
  </w:num>
  <w:num w:numId="21" w16cid:durableId="781219111">
    <w:abstractNumId w:val="1"/>
  </w:num>
  <w:num w:numId="22" w16cid:durableId="588848765">
    <w:abstractNumId w:val="2"/>
  </w:num>
  <w:num w:numId="23" w16cid:durableId="2124613185">
    <w:abstractNumId w:val="28"/>
  </w:num>
  <w:num w:numId="24" w16cid:durableId="1879245388">
    <w:abstractNumId w:val="26"/>
  </w:num>
  <w:num w:numId="25" w16cid:durableId="1855027457">
    <w:abstractNumId w:val="25"/>
  </w:num>
  <w:num w:numId="26" w16cid:durableId="1398555427">
    <w:abstractNumId w:val="23"/>
  </w:num>
  <w:num w:numId="27" w16cid:durableId="1577393977">
    <w:abstractNumId w:val="29"/>
  </w:num>
  <w:num w:numId="28" w16cid:durableId="1785348933">
    <w:abstractNumId w:val="27"/>
  </w:num>
  <w:num w:numId="29" w16cid:durableId="1148015138">
    <w:abstractNumId w:val="33"/>
  </w:num>
  <w:num w:numId="30" w16cid:durableId="482896919">
    <w:abstractNumId w:val="11"/>
  </w:num>
  <w:num w:numId="31" w16cid:durableId="86003778">
    <w:abstractNumId w:val="18"/>
  </w:num>
  <w:num w:numId="32" w16cid:durableId="843782654">
    <w:abstractNumId w:val="13"/>
  </w:num>
  <w:num w:numId="33" w16cid:durableId="1894853835">
    <w:abstractNumId w:val="24"/>
  </w:num>
  <w:num w:numId="34" w16cid:durableId="787550024">
    <w:abstractNumId w:val="37"/>
  </w:num>
  <w:num w:numId="35" w16cid:durableId="198590216">
    <w:abstractNumId w:val="3"/>
  </w:num>
  <w:num w:numId="36" w16cid:durableId="1664359772">
    <w:abstractNumId w:val="30"/>
  </w:num>
  <w:num w:numId="37" w16cid:durableId="1036277193">
    <w:abstractNumId w:val="15"/>
  </w:num>
  <w:num w:numId="38" w16cid:durableId="143905840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50D"/>
    <w:rsid w:val="00817BCE"/>
    <w:rsid w:val="0082023D"/>
    <w:rsid w:val="00823234"/>
    <w:rsid w:val="0082351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1</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2663</cp:revision>
  <dcterms:created xsi:type="dcterms:W3CDTF">2023-11-24T07:45:00Z</dcterms:created>
  <dcterms:modified xsi:type="dcterms:W3CDTF">2024-08-02T09:17:00Z</dcterms:modified>
</cp:coreProperties>
</file>