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BEAE2"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 xml:space="preserve">Товариство з обмеженою відповідальністю "Зоряне сяйво" вул. Сонячна, 25, м. Київ, 01001 тел.: (044) 123-45-67, </w:t>
      </w:r>
      <w:r w:rsidRPr="00067C85">
        <w:rPr>
          <w:rFonts w:ascii="Times New Roman" w:eastAsia="Times New Roman" w:hAnsi="Times New Roman" w:cs="Times New Roman"/>
          <w:sz w:val="24"/>
          <w:szCs w:val="24"/>
          <w:lang w:val="en-US"/>
        </w:rPr>
        <w:t>email</w:t>
      </w:r>
      <w:r w:rsidRPr="00067C85">
        <w:rPr>
          <w:rFonts w:ascii="Times New Roman" w:eastAsia="Times New Roman" w:hAnsi="Times New Roman" w:cs="Times New Roman"/>
          <w:sz w:val="24"/>
          <w:szCs w:val="24"/>
        </w:rPr>
        <w:t>:</w:t>
      </w:r>
    </w:p>
    <w:p w14:paraId="27CECC4D"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15 липня 2024 року</w:t>
      </w:r>
    </w:p>
    <w:p w14:paraId="4380648A"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Шановний(а) Олександре Петровичу!</w:t>
      </w:r>
    </w:p>
    <w:p w14:paraId="2F9DCF4F"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Відповідно до статті 24 Кодексу законів про працю України та Порядку повідомлення Державної податкової служби та її територіальних органів про прийняття працівника на роботу, затвердженого постановою Кабінету Міністрів України від 17 червня 2015 р. № 413 (в редакції постанови Кабінету Міністрів України від 17 листопада 2021 р. № 1487), повідомляємо Вас про необхідність надання наступних документів для оформлення трудових відносин на посаду менеджера з продажу:</w:t>
      </w:r>
    </w:p>
    <w:p w14:paraId="5426E6FC" w14:textId="77777777" w:rsidR="00067C85" w:rsidRPr="00067C85" w:rsidRDefault="00067C85" w:rsidP="00067C8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Паспорт громадянина України або інший документ, що посвідчує особу.</w:t>
      </w:r>
    </w:p>
    <w:p w14:paraId="737830DA" w14:textId="77777777" w:rsidR="00067C85" w:rsidRPr="00067C85" w:rsidRDefault="00067C85" w:rsidP="00067C8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Реєстраційний номер облікової картки платника податків (ідентифікаційний код).</w:t>
      </w:r>
    </w:p>
    <w:p w14:paraId="64F71D32" w14:textId="77777777" w:rsidR="00067C85" w:rsidRPr="00067C85" w:rsidRDefault="00067C85" w:rsidP="00067C8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Трудова книжка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7727E6B2" w14:textId="77777777" w:rsidR="00067C85" w:rsidRPr="00067C85" w:rsidRDefault="00067C85" w:rsidP="00067C8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Документ про освіту (диплом, атестат тощо).</w:t>
      </w:r>
    </w:p>
    <w:p w14:paraId="50CA2B35" w14:textId="77777777" w:rsidR="00067C85" w:rsidRPr="00067C85" w:rsidRDefault="00067C85" w:rsidP="00067C8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Документ про підтвердження кваліфікації (за наявності).</w:t>
      </w:r>
    </w:p>
    <w:p w14:paraId="76E8637F" w14:textId="77777777" w:rsidR="00067C85" w:rsidRPr="00067C85" w:rsidRDefault="00067C85" w:rsidP="00067C8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Військово-обліковий документ (для військовозобов'язаних).</w:t>
      </w:r>
    </w:p>
    <w:p w14:paraId="4C3DF7C5" w14:textId="77777777" w:rsidR="00067C85" w:rsidRPr="00067C85" w:rsidRDefault="00067C85" w:rsidP="00067C85">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Медична довідка про проходження попереднього медичного огляду (форма № 086/о).</w:t>
      </w:r>
    </w:p>
    <w:p w14:paraId="00572B7E"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Звертаємо Вашу увагу, що згідно зі статтею 24 Кодексу законів про працю України, укладення трудового договору оформляється наказом чи розпорядженням власника або уповноваженого ним органу про зарахування працівника на роботу. Трудовий договір вважається укладеним і тоді, коли наказ чи розпорядження не були видані, але працівника фактично було допущено до роботи.</w:t>
      </w:r>
    </w:p>
    <w:p w14:paraId="2B2C3BF8"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Просимо Вас надати вищезазначені документи протягом трьох робочих днів з моменту отримання цього повідомлення. У разі ненадання документів у встановлений строк, ми залишаємо за собою право відмовити у прийнятті на роботу відповідно до чинного законодавства України.</w:t>
      </w:r>
    </w:p>
    <w:p w14:paraId="5B055F9A"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Для подання документів та отримання додаткової інформації просимо звертатися до відділу кадрів ТОВ "Зоряне сяйво" за адресою: вул. Сонячна, 25, м. Київ, кабінет 305. Контактна особа - Марина Іванівна Коваленко, начальник відділу кадрів, тел.: (044) 123-45-68.</w:t>
      </w:r>
    </w:p>
    <w:p w14:paraId="78317C3F"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Нагадуємо, що відповідно до статті 26 Кодексу законів про працю України, при укладенні трудового договору може бути обумовлене угодою сторін випробування з метою перевірки відповідності працівника роботі, яка йому доручається. Умова про випробування повинна бути застережена в наказі (розпорядженні) про прийняття на роботу.</w:t>
      </w:r>
    </w:p>
    <w:p w14:paraId="1D786CE8"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Дякуємо за розуміння та сподіваємось на плідну співпрацю.</w:t>
      </w:r>
    </w:p>
    <w:p w14:paraId="2FF6C90A"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З повагою, Директор ТОВ "Зоряне сяйво" Петренко Ірина Василівна</w:t>
      </w:r>
    </w:p>
    <w:p w14:paraId="298B466C"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Шановний(а) [Ім'я працівника]!</w:t>
      </w:r>
    </w:p>
    <w:p w14:paraId="5F196324"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rPr>
        <w:lastRenderedPageBreak/>
        <w:t xml:space="preserve">У зв'язку з необхідністю дотримання вимог статті 24 Кодексу законів про працю </w:t>
      </w:r>
      <w:r w:rsidRPr="00067C85">
        <w:rPr>
          <w:rFonts w:ascii="Times New Roman" w:eastAsia="Times New Roman" w:hAnsi="Times New Roman" w:cs="Times New Roman"/>
          <w:sz w:val="24"/>
          <w:szCs w:val="24"/>
          <w:lang w:val="en-US"/>
        </w:rPr>
        <w:t>України та Порядку № 1487, просимо Вас надати такі документи:</w:t>
      </w:r>
    </w:p>
    <w:p w14:paraId="6BFD47F9" w14:textId="77777777" w:rsidR="00067C85" w:rsidRPr="00067C85" w:rsidRDefault="00067C85" w:rsidP="00067C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Паспорт громадянина України або інший документ, що посвідчує особу.</w:t>
      </w:r>
    </w:p>
    <w:p w14:paraId="6EBF0ADF" w14:textId="77777777" w:rsidR="00067C85" w:rsidRPr="00067C85" w:rsidRDefault="00067C85" w:rsidP="00067C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Ідентифікаційний код (реєстраційний номер облікової картки платника податків).</w:t>
      </w:r>
    </w:p>
    <w:p w14:paraId="3211111D" w14:textId="77777777" w:rsidR="00067C85" w:rsidRPr="00067C85" w:rsidRDefault="00067C85" w:rsidP="00067C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Трудову книжку (для тих, хто працює вперше, - виписку з трудової книжки).</w:t>
      </w:r>
    </w:p>
    <w:p w14:paraId="53CA4200" w14:textId="77777777" w:rsidR="00067C85" w:rsidRPr="00067C85" w:rsidRDefault="00067C85" w:rsidP="00067C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Документи про освіту, кваліфікацію, професійну підготовку (дипломи, сертифікати, свідоцтва тощо).</w:t>
      </w:r>
    </w:p>
    <w:p w14:paraId="1152EA3F" w14:textId="77777777" w:rsidR="00067C85" w:rsidRPr="00067C85" w:rsidRDefault="00067C85" w:rsidP="00067C85">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Медичну довідку про стан здоров'я (якщо це передбачено для вашої посади).</w:t>
      </w:r>
    </w:p>
    <w:p w14:paraId="34F12A1C"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Зазначені документи просимо надати до [вказати кінцевий термін] в кадрову службу [назва організації] для оформлення Вашого працевлаштування.</w:t>
      </w:r>
    </w:p>
    <w:p w14:paraId="22E948FE"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lang w:val="en-US"/>
        </w:rPr>
        <w:t>Приклад заповнення:</w:t>
      </w:r>
    </w:p>
    <w:p w14:paraId="6AA2036D" w14:textId="77777777" w:rsidR="00067C85" w:rsidRPr="00067C85" w:rsidRDefault="00067C85" w:rsidP="00067C8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Паспорт громадянина України: серія АА, номер 123456, виданий Шевченківським РВ ГУМВС України в м. Києві 01.01.2010 року.</w:t>
      </w:r>
    </w:p>
    <w:p w14:paraId="646A4D8E" w14:textId="77777777" w:rsidR="00067C85" w:rsidRPr="00067C85" w:rsidRDefault="00067C85" w:rsidP="00067C8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lang w:val="en-US"/>
        </w:rPr>
        <w:t>Ідентифікаційний код: 1234567890.</w:t>
      </w:r>
    </w:p>
    <w:p w14:paraId="5D2E1C12" w14:textId="77777777" w:rsidR="00067C85" w:rsidRPr="00067C85" w:rsidRDefault="00067C85" w:rsidP="00067C8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Трудова книжка: надана повністю заповнена з усіма записами про попередні місця роботи.</w:t>
      </w:r>
    </w:p>
    <w:p w14:paraId="4CF7D66D" w14:textId="77777777" w:rsidR="00067C85" w:rsidRPr="00067C85" w:rsidRDefault="00067C85" w:rsidP="00067C85">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Диплом про вищу освіту: диплом бакалавра, спеціальність "Економіка", виданий Київським національним університетом імені Тараса Шевченка 30.06.2015 року.</w:t>
      </w:r>
    </w:p>
    <w:p w14:paraId="5AE9DF0D" w14:textId="77777777" w:rsidR="00067C85" w:rsidRPr="00067C85" w:rsidRDefault="00067C85" w:rsidP="00067C85">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rPr>
        <w:t xml:space="preserve">Медична довідка: форма № 086-о, видана міською поліклінікою </w:t>
      </w:r>
      <w:r w:rsidRPr="00067C85">
        <w:rPr>
          <w:rFonts w:ascii="Times New Roman" w:eastAsia="Times New Roman" w:hAnsi="Times New Roman" w:cs="Times New Roman"/>
          <w:sz w:val="24"/>
          <w:szCs w:val="24"/>
          <w:lang w:val="en-US"/>
        </w:rPr>
        <w:t>№ 10 від 01.07.2023 року.</w:t>
      </w:r>
    </w:p>
    <w:p w14:paraId="591ECC30"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Дякуємо за розуміння та співпрацю!</w:t>
      </w:r>
    </w:p>
    <w:p w14:paraId="0D8C3ECF"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З повагою, [Ім'я та прізвище відповідальної особи] [Назва організації] [Контактний телефон] [Електронна пошта]</w:t>
      </w:r>
    </w:p>
    <w:p w14:paraId="585237DB"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Шаблон повідомлення про необхідність надання документів згідно зі ст. 24 КЗпП та Порядком № 1487</w:t>
      </w:r>
    </w:p>
    <w:p w14:paraId="6535B049"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(Прізвище, ім’я та по батькові працівника),</w:t>
      </w:r>
    </w:p>
    <w:p w14:paraId="57B8D7A8"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Повідомляємо Вас про необхідність надання наступних документів, передбачених статтею 24 Кодексу законів про працю України та Порядком № 1487 (номер і дата наказу про затвердження Порядку):</w:t>
      </w:r>
    </w:p>
    <w:p w14:paraId="69361A86" w14:textId="77777777" w:rsidR="00067C85" w:rsidRPr="00067C85" w:rsidRDefault="00067C85" w:rsidP="00067C85">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(Перелік необхідних документів, наприклад: копія паспорта, ідентифікаційного коду, військово-облікового документа, диплом про освіту тощо).</w:t>
      </w:r>
    </w:p>
    <w:p w14:paraId="5BA4865B"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Згідно з вищезазначеними нормативно-правовими актами, Ви зобов’язані надати зазначені документи протягом (термін, наприклад: п’яти робочих днів) з дня отримання цього повідомлення.</w:t>
      </w:r>
    </w:p>
    <w:p w14:paraId="51C33EAE"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Відсутність необхідних документів може бути підставою для відмови у працевлаштуванні/продовженні трудових відносин.</w:t>
      </w:r>
    </w:p>
    <w:p w14:paraId="4A486916"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Просимо Вас ознайомитися з копією цього повідомлення та поставити свій підпис про ознайомлення.</w:t>
      </w:r>
    </w:p>
    <w:p w14:paraId="56F43C98"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lastRenderedPageBreak/>
        <w:t>(Посада відповідальної особи), (Прізвище, ім’я та по батькові відповідальної особи), (Дата), (Підпис відповідальної особи).</w:t>
      </w:r>
    </w:p>
    <w:p w14:paraId="72C5779F"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(Підпис працівника), (Дата).</w:t>
      </w:r>
    </w:p>
    <w:p w14:paraId="1C8AF7E3"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b/>
          <w:bCs/>
          <w:sz w:val="24"/>
          <w:szCs w:val="24"/>
        </w:rPr>
        <w:t>Приклад заповнення:</w:t>
      </w:r>
    </w:p>
    <w:p w14:paraId="1A549350"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(Іванов Іван Іванович),</w:t>
      </w:r>
    </w:p>
    <w:p w14:paraId="39A4215B"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rPr>
        <w:t xml:space="preserve">Повідомляємо Вас про необхідність надання наступних документів: копії паспорта, ідентифікаційного коду та трудової книжки. </w:t>
      </w:r>
      <w:r w:rsidRPr="00067C85">
        <w:rPr>
          <w:rFonts w:ascii="Times New Roman" w:eastAsia="Times New Roman" w:hAnsi="Times New Roman" w:cs="Times New Roman"/>
          <w:sz w:val="24"/>
          <w:szCs w:val="24"/>
          <w:lang w:val="en-US"/>
        </w:rPr>
        <w:t>Згідно з Кодексом законів про працю України та Порядком № 1487, Ви зобов’язані надати зазначені документи протягом п’яти робочих днів з дня отримання цього повідомлення.</w:t>
      </w:r>
    </w:p>
    <w:p w14:paraId="68A069DC"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lang w:val="en-US"/>
        </w:rPr>
        <w:t>(Начальник відділу кадрів), Петренко Петро Петрович, 15.04.2024, (підпис).</w:t>
      </w:r>
    </w:p>
    <w:p w14:paraId="6D0A19E6"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lang w:val="en-US"/>
        </w:rPr>
        <w:t>(Іванов Іван Іванович), 17.04.2024, (підпис).</w:t>
      </w:r>
    </w:p>
    <w:p w14:paraId="37908BDC"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b/>
          <w:bCs/>
          <w:sz w:val="24"/>
          <w:szCs w:val="24"/>
          <w:lang w:val="en-US"/>
        </w:rPr>
        <w:t>Зверніть увагу:</w:t>
      </w:r>
    </w:p>
    <w:p w14:paraId="3F5241C7" w14:textId="77777777" w:rsidR="00067C85" w:rsidRPr="00067C85" w:rsidRDefault="00067C85" w:rsidP="00067C8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b/>
          <w:bCs/>
          <w:sz w:val="24"/>
          <w:szCs w:val="24"/>
          <w:lang w:val="en-US"/>
        </w:rPr>
        <w:t>Індивідуальний підхід:</w:t>
      </w:r>
      <w:r w:rsidRPr="00067C85">
        <w:rPr>
          <w:rFonts w:ascii="Times New Roman" w:eastAsia="Times New Roman" w:hAnsi="Times New Roman" w:cs="Times New Roman"/>
          <w:sz w:val="24"/>
          <w:szCs w:val="24"/>
          <w:lang w:val="en-US"/>
        </w:rPr>
        <w:t xml:space="preserve"> Перелік необхідних документів може відрізнятися залежно від конкретної посади та вимог роботодавця.</w:t>
      </w:r>
    </w:p>
    <w:p w14:paraId="51B23460" w14:textId="77777777" w:rsidR="00067C85" w:rsidRPr="00067C85" w:rsidRDefault="00067C85" w:rsidP="00067C8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b/>
          <w:bCs/>
          <w:sz w:val="24"/>
          <w:szCs w:val="24"/>
          <w:lang w:val="en-US"/>
        </w:rPr>
        <w:t>Точність формулювань:</w:t>
      </w:r>
      <w:r w:rsidRPr="00067C85">
        <w:rPr>
          <w:rFonts w:ascii="Times New Roman" w:eastAsia="Times New Roman" w:hAnsi="Times New Roman" w:cs="Times New Roman"/>
          <w:sz w:val="24"/>
          <w:szCs w:val="24"/>
          <w:lang w:val="en-US"/>
        </w:rPr>
        <w:t xml:space="preserve"> Важливо дотримуватися чітких формулювань, передбачених законодавством.</w:t>
      </w:r>
    </w:p>
    <w:p w14:paraId="3C9032D9" w14:textId="77777777" w:rsidR="00067C85" w:rsidRPr="00067C85" w:rsidRDefault="00067C85" w:rsidP="00067C8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b/>
          <w:bCs/>
          <w:sz w:val="24"/>
          <w:szCs w:val="24"/>
          <w:lang w:val="en-US"/>
        </w:rPr>
        <w:t>Ознайомлення працівника:</w:t>
      </w:r>
      <w:r w:rsidRPr="00067C85">
        <w:rPr>
          <w:rFonts w:ascii="Times New Roman" w:eastAsia="Times New Roman" w:hAnsi="Times New Roman" w:cs="Times New Roman"/>
          <w:sz w:val="24"/>
          <w:szCs w:val="24"/>
          <w:lang w:val="en-US"/>
        </w:rPr>
        <w:t xml:space="preserve"> Обов’язковою є процедура ознайомлення працівника з повідомленням.</w:t>
      </w:r>
    </w:p>
    <w:p w14:paraId="02FB7EDC" w14:textId="77777777" w:rsidR="00067C85" w:rsidRPr="00067C85" w:rsidRDefault="00067C85" w:rsidP="00067C85">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b/>
          <w:bCs/>
          <w:sz w:val="24"/>
          <w:szCs w:val="24"/>
          <w:lang w:val="en-US"/>
        </w:rPr>
        <w:t>Збереження копії:</w:t>
      </w:r>
      <w:r w:rsidRPr="00067C85">
        <w:rPr>
          <w:rFonts w:ascii="Times New Roman" w:eastAsia="Times New Roman" w:hAnsi="Times New Roman" w:cs="Times New Roman"/>
          <w:sz w:val="24"/>
          <w:szCs w:val="24"/>
          <w:lang w:val="en-US"/>
        </w:rPr>
        <w:t xml:space="preserve"> Роботодавець повинен зберегти копію повідомлення з підписом працівника.</w:t>
      </w:r>
    </w:p>
    <w:p w14:paraId="053E711A"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b/>
          <w:bCs/>
          <w:sz w:val="24"/>
          <w:szCs w:val="24"/>
          <w:lang w:val="en-US"/>
        </w:rPr>
        <w:t>Важливо:</w:t>
      </w:r>
      <w:r w:rsidRPr="00067C85">
        <w:rPr>
          <w:rFonts w:ascii="Times New Roman" w:eastAsia="Times New Roman" w:hAnsi="Times New Roman" w:cs="Times New Roman"/>
          <w:sz w:val="24"/>
          <w:szCs w:val="24"/>
          <w:lang w:val="en-US"/>
        </w:rPr>
        <w:t xml:space="preserve"> Цей шаблон є лише зразком і може бути адаптований до конкретної ситуації з урахуванням вимог чинного законодавства. Рекомендується проконсультуватися з юристом для отримання детальної консультації.</w:t>
      </w:r>
    </w:p>
    <w:p w14:paraId="4785A83F"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b/>
          <w:bCs/>
          <w:sz w:val="24"/>
          <w:szCs w:val="24"/>
          <w:lang w:val="en-US"/>
        </w:rPr>
        <w:t>Примітка:</w:t>
      </w:r>
      <w:r w:rsidRPr="00067C85">
        <w:rPr>
          <w:rFonts w:ascii="Times New Roman" w:eastAsia="Times New Roman" w:hAnsi="Times New Roman" w:cs="Times New Roman"/>
          <w:sz w:val="24"/>
          <w:szCs w:val="24"/>
          <w:lang w:val="en-US"/>
        </w:rPr>
        <w:t xml:space="preserve"> Номер Порядку № 1487 є умовним і використовується для прикладу. Необхідно вказати фактичний номер і дату наказу про затвердження Порядку.</w:t>
      </w:r>
    </w:p>
    <w:p w14:paraId="6D945363"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b/>
          <w:bCs/>
          <w:sz w:val="24"/>
          <w:szCs w:val="24"/>
          <w:lang w:val="en-US"/>
        </w:rPr>
        <w:t>Додаткова інформація:</w:t>
      </w:r>
    </w:p>
    <w:p w14:paraId="6E4FFE10" w14:textId="77777777" w:rsidR="00067C85" w:rsidRPr="00067C85" w:rsidRDefault="00067C85" w:rsidP="00067C85">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lang w:val="en-US"/>
        </w:rPr>
        <w:t>Стаття 24 Кодексу законів про працю України регулює питання прийняття на роботу.</w:t>
      </w:r>
    </w:p>
    <w:p w14:paraId="0DD2AAD2" w14:textId="77777777" w:rsidR="00067C85" w:rsidRPr="00067C85" w:rsidRDefault="00067C85" w:rsidP="00067C85">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lang w:val="en-US"/>
        </w:rPr>
        <w:t>Порядок № 1487 (умовний номер) визначає детальні вимоги до оформлення трудових відносин.</w:t>
      </w:r>
    </w:p>
    <w:p w14:paraId="65EFE944"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lang w:val="en-US"/>
        </w:rPr>
        <w:t>Ось шаблон Повідомлення про необхідність надання документів згідно зі ст. 24 КЗпП та Порядком № 1487:</w:t>
      </w:r>
    </w:p>
    <w:p w14:paraId="3FD4D1A3"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lang w:val="en-US"/>
        </w:rPr>
        <w:t>"Шановний [ПІБ отримувача],</w:t>
      </w:r>
    </w:p>
    <w:p w14:paraId="627B1E53"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lang w:val="en-US"/>
        </w:rPr>
        <w:t>В зв'язку з проведенням перевірки [назва організації/підприємства] за період [дата початку - дата закінчення] відповідно до ст. 24 Кодексу України про адміністративні правопорушення та Порядку № 1487 від 05.11.2013 року, затвердженого Кабінетом Міністрів України, Вам необхідно надати наступні документи:</w:t>
      </w:r>
    </w:p>
    <w:p w14:paraId="28473444" w14:textId="77777777" w:rsidR="00067C85" w:rsidRPr="00067C85" w:rsidRDefault="00067C85" w:rsidP="00067C85">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lang w:val="en-US"/>
        </w:rPr>
        <w:lastRenderedPageBreak/>
        <w:t>[перелік необхідних документів, наприклад, фінансові звіти, договори, актові відомості тощо];</w:t>
      </w:r>
    </w:p>
    <w:p w14:paraId="4EACCD93"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lang w:val="en-US"/>
        </w:rPr>
        <w:t>Ці документи необхідні для проведення перевірки та виявлення фактів порушення законодавства України.</w:t>
      </w:r>
    </w:p>
    <w:p w14:paraId="56575512"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lang w:val="en-US"/>
        </w:rPr>
        <w:t>Вам необхідно надати зазначені документи протягом [вказати строк, наприклад, 10 днів] з дня отримання цього повідомлення.</w:t>
      </w:r>
    </w:p>
    <w:p w14:paraId="6F67771E"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lang w:val="en-US"/>
        </w:rPr>
      </w:pPr>
      <w:r w:rsidRPr="00067C85">
        <w:rPr>
          <w:rFonts w:ascii="Times New Roman" w:eastAsia="Times New Roman" w:hAnsi="Times New Roman" w:cs="Times New Roman"/>
          <w:sz w:val="24"/>
          <w:szCs w:val="24"/>
          <w:lang w:val="en-US"/>
        </w:rPr>
        <w:t>У разі невиконання вимог щодо надання документів, відповідно до ст. 24 КЗпП, може бути застосовано штрафні санкції.</w:t>
      </w:r>
    </w:p>
    <w:p w14:paraId="6F51A318"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Якщо у Вас виникнуть запитання або потреба в додатковій інформації, просимо звернутися до нас за адресою [адреса організації/підприємства] або за телефоном [номер телефону].</w:t>
      </w:r>
    </w:p>
    <w:p w14:paraId="29EAD0D2"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Сповіщення надсилається у відповідності до ст. 24 КЗпП та Порядку № 1487.</w:t>
      </w:r>
    </w:p>
    <w:p w14:paraId="3059E0EE"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Свідчень про отримання цього повідомлення просимо надати до [вказати строк, наприклад, 3 днів] з дня отримання.</w:t>
      </w:r>
    </w:p>
    <w:p w14:paraId="0316DFBC"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З повагою, [ПІБ відправника]".</w:t>
      </w:r>
    </w:p>
    <w:p w14:paraId="1F91D789" w14:textId="77777777" w:rsidR="00067C85" w:rsidRPr="00067C85" w:rsidRDefault="00067C85" w:rsidP="00067C85">
      <w:pPr>
        <w:spacing w:before="100" w:beforeAutospacing="1" w:after="100" w:afterAutospacing="1" w:line="240" w:lineRule="auto"/>
        <w:rPr>
          <w:rFonts w:ascii="Times New Roman" w:eastAsia="Times New Roman" w:hAnsi="Times New Roman" w:cs="Times New Roman"/>
          <w:sz w:val="24"/>
          <w:szCs w:val="24"/>
        </w:rPr>
      </w:pPr>
      <w:r w:rsidRPr="00067C85">
        <w:rPr>
          <w:rFonts w:ascii="Times New Roman" w:eastAsia="Times New Roman" w:hAnsi="Times New Roman" w:cs="Times New Roman"/>
          <w:sz w:val="24"/>
          <w:szCs w:val="24"/>
        </w:rPr>
        <w:t>Примітка: у шаблоні потрібно вказати конкретні документи, які необхідно надати, а також строк для їх надання. Крім того, потрібно враховувати конкретні обставини перевірки та вимоги законодавства України.</w:t>
      </w:r>
    </w:p>
    <w:p w14:paraId="37A851AF" w14:textId="6D50D839" w:rsidR="00667E05" w:rsidRPr="00067C85" w:rsidRDefault="00667E05" w:rsidP="00067C85"/>
    <w:sectPr w:rsidR="00667E05" w:rsidRPr="00067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B2B13"/>
    <w:multiLevelType w:val="multilevel"/>
    <w:tmpl w:val="7A20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C7ED4"/>
    <w:multiLevelType w:val="multilevel"/>
    <w:tmpl w:val="AE22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E25FF"/>
    <w:multiLevelType w:val="multilevel"/>
    <w:tmpl w:val="DF149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264715"/>
    <w:multiLevelType w:val="multilevel"/>
    <w:tmpl w:val="81B8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C22D9"/>
    <w:multiLevelType w:val="multilevel"/>
    <w:tmpl w:val="545A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C4F9A"/>
    <w:multiLevelType w:val="multilevel"/>
    <w:tmpl w:val="0E3A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FC020A"/>
    <w:multiLevelType w:val="multilevel"/>
    <w:tmpl w:val="B62AF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CF76F1"/>
    <w:multiLevelType w:val="multilevel"/>
    <w:tmpl w:val="851C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AD053B"/>
    <w:multiLevelType w:val="multilevel"/>
    <w:tmpl w:val="B200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53C22"/>
    <w:multiLevelType w:val="multilevel"/>
    <w:tmpl w:val="370E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2442D5"/>
    <w:multiLevelType w:val="multilevel"/>
    <w:tmpl w:val="2FDE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2342C"/>
    <w:multiLevelType w:val="multilevel"/>
    <w:tmpl w:val="721AE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B713A"/>
    <w:multiLevelType w:val="multilevel"/>
    <w:tmpl w:val="1F22C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124A2B"/>
    <w:multiLevelType w:val="multilevel"/>
    <w:tmpl w:val="29225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43538C"/>
    <w:multiLevelType w:val="multilevel"/>
    <w:tmpl w:val="ADCE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DB0265"/>
    <w:multiLevelType w:val="multilevel"/>
    <w:tmpl w:val="0FC0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D712B"/>
    <w:multiLevelType w:val="multilevel"/>
    <w:tmpl w:val="8E643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F92DAF"/>
    <w:multiLevelType w:val="multilevel"/>
    <w:tmpl w:val="AD0E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7A3D0A"/>
    <w:multiLevelType w:val="multilevel"/>
    <w:tmpl w:val="DD06A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6B5AC0"/>
    <w:multiLevelType w:val="multilevel"/>
    <w:tmpl w:val="9BEA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3C7390"/>
    <w:multiLevelType w:val="multilevel"/>
    <w:tmpl w:val="6882E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7F0189"/>
    <w:multiLevelType w:val="multilevel"/>
    <w:tmpl w:val="08F4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A724A"/>
    <w:multiLevelType w:val="multilevel"/>
    <w:tmpl w:val="A4583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2A7509"/>
    <w:multiLevelType w:val="multilevel"/>
    <w:tmpl w:val="60CA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4A1911"/>
    <w:multiLevelType w:val="multilevel"/>
    <w:tmpl w:val="B6D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D67B59"/>
    <w:multiLevelType w:val="multilevel"/>
    <w:tmpl w:val="BF22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B74F3"/>
    <w:multiLevelType w:val="multilevel"/>
    <w:tmpl w:val="C0A05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310E85"/>
    <w:multiLevelType w:val="multilevel"/>
    <w:tmpl w:val="8D965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7000504">
    <w:abstractNumId w:val="12"/>
  </w:num>
  <w:num w:numId="2" w16cid:durableId="1489440772">
    <w:abstractNumId w:val="17"/>
  </w:num>
  <w:num w:numId="3" w16cid:durableId="1918518130">
    <w:abstractNumId w:val="2"/>
  </w:num>
  <w:num w:numId="4" w16cid:durableId="1370490587">
    <w:abstractNumId w:val="5"/>
  </w:num>
  <w:num w:numId="5" w16cid:durableId="308093229">
    <w:abstractNumId w:val="8"/>
  </w:num>
  <w:num w:numId="6" w16cid:durableId="2136439126">
    <w:abstractNumId w:val="25"/>
  </w:num>
  <w:num w:numId="7" w16cid:durableId="359622770">
    <w:abstractNumId w:val="22"/>
  </w:num>
  <w:num w:numId="8" w16cid:durableId="2135129071">
    <w:abstractNumId w:val="9"/>
  </w:num>
  <w:num w:numId="9" w16cid:durableId="1464805863">
    <w:abstractNumId w:val="16"/>
  </w:num>
  <w:num w:numId="10" w16cid:durableId="1093434865">
    <w:abstractNumId w:val="15"/>
  </w:num>
  <w:num w:numId="11" w16cid:durableId="2013678259">
    <w:abstractNumId w:val="21"/>
  </w:num>
  <w:num w:numId="12" w16cid:durableId="210004005">
    <w:abstractNumId w:val="24"/>
  </w:num>
  <w:num w:numId="13" w16cid:durableId="1310861930">
    <w:abstractNumId w:val="13"/>
  </w:num>
  <w:num w:numId="14" w16cid:durableId="80566460">
    <w:abstractNumId w:val="20"/>
  </w:num>
  <w:num w:numId="15" w16cid:durableId="1964070773">
    <w:abstractNumId w:val="26"/>
  </w:num>
  <w:num w:numId="16" w16cid:durableId="1599823313">
    <w:abstractNumId w:val="27"/>
  </w:num>
  <w:num w:numId="17" w16cid:durableId="473447191">
    <w:abstractNumId w:val="18"/>
  </w:num>
  <w:num w:numId="18" w16cid:durableId="62021918">
    <w:abstractNumId w:val="4"/>
  </w:num>
  <w:num w:numId="19" w16cid:durableId="525827324">
    <w:abstractNumId w:val="3"/>
  </w:num>
  <w:num w:numId="20" w16cid:durableId="1858343450">
    <w:abstractNumId w:val="7"/>
  </w:num>
  <w:num w:numId="21" w16cid:durableId="587733176">
    <w:abstractNumId w:val="1"/>
  </w:num>
  <w:num w:numId="22" w16cid:durableId="1671978893">
    <w:abstractNumId w:val="6"/>
  </w:num>
  <w:num w:numId="23" w16cid:durableId="1694720642">
    <w:abstractNumId w:val="11"/>
  </w:num>
  <w:num w:numId="24" w16cid:durableId="1147284659">
    <w:abstractNumId w:val="19"/>
  </w:num>
  <w:num w:numId="25" w16cid:durableId="281426881">
    <w:abstractNumId w:val="14"/>
  </w:num>
  <w:num w:numId="26" w16cid:durableId="2039773908">
    <w:abstractNumId w:val="0"/>
  </w:num>
  <w:num w:numId="27" w16cid:durableId="124004105">
    <w:abstractNumId w:val="23"/>
  </w:num>
  <w:num w:numId="28" w16cid:durableId="99472533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305"/>
    <w:rsid w:val="00191BD9"/>
    <w:rsid w:val="00192983"/>
    <w:rsid w:val="0019334C"/>
    <w:rsid w:val="00194A7B"/>
    <w:rsid w:val="001963C5"/>
    <w:rsid w:val="001A057D"/>
    <w:rsid w:val="001A1C6B"/>
    <w:rsid w:val="001A29B6"/>
    <w:rsid w:val="001A2DB1"/>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73B4F"/>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909"/>
    <w:rsid w:val="002A38C8"/>
    <w:rsid w:val="002A4777"/>
    <w:rsid w:val="002A52CB"/>
    <w:rsid w:val="002A5965"/>
    <w:rsid w:val="002B104F"/>
    <w:rsid w:val="002B2F10"/>
    <w:rsid w:val="002B3F5F"/>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1152"/>
    <w:rsid w:val="002F388E"/>
    <w:rsid w:val="002F4EF5"/>
    <w:rsid w:val="00300334"/>
    <w:rsid w:val="00302A59"/>
    <w:rsid w:val="003033D9"/>
    <w:rsid w:val="0030456D"/>
    <w:rsid w:val="003066BC"/>
    <w:rsid w:val="003116BE"/>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78A5"/>
    <w:rsid w:val="003C0194"/>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52C4"/>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66BC"/>
    <w:rsid w:val="004A7183"/>
    <w:rsid w:val="004B2F65"/>
    <w:rsid w:val="004B3418"/>
    <w:rsid w:val="004B4B99"/>
    <w:rsid w:val="004B5B3E"/>
    <w:rsid w:val="004B6251"/>
    <w:rsid w:val="004C5873"/>
    <w:rsid w:val="004D33E4"/>
    <w:rsid w:val="004D456E"/>
    <w:rsid w:val="004D74B9"/>
    <w:rsid w:val="004D7799"/>
    <w:rsid w:val="004E1BF8"/>
    <w:rsid w:val="004E50F3"/>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E58"/>
    <w:rsid w:val="005470F8"/>
    <w:rsid w:val="005471C1"/>
    <w:rsid w:val="00547A4B"/>
    <w:rsid w:val="00552EB5"/>
    <w:rsid w:val="005563A6"/>
    <w:rsid w:val="00556BA6"/>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12AEA"/>
    <w:rsid w:val="00612C1F"/>
    <w:rsid w:val="006137A6"/>
    <w:rsid w:val="0061391F"/>
    <w:rsid w:val="006142FC"/>
    <w:rsid w:val="00615DCA"/>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486"/>
    <w:rsid w:val="006B4F53"/>
    <w:rsid w:val="006B6666"/>
    <w:rsid w:val="006B701A"/>
    <w:rsid w:val="006C3416"/>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17A0"/>
    <w:rsid w:val="00763DD0"/>
    <w:rsid w:val="00763E4B"/>
    <w:rsid w:val="00764960"/>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301D"/>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614B"/>
    <w:rsid w:val="00876B7E"/>
    <w:rsid w:val="00876EAE"/>
    <w:rsid w:val="008802D7"/>
    <w:rsid w:val="00882333"/>
    <w:rsid w:val="008825D4"/>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4CF"/>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3B40"/>
    <w:rsid w:val="00A7639C"/>
    <w:rsid w:val="00A76E15"/>
    <w:rsid w:val="00A81971"/>
    <w:rsid w:val="00A82034"/>
    <w:rsid w:val="00A83DCC"/>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39F2"/>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1424"/>
    <w:rsid w:val="00C63DDA"/>
    <w:rsid w:val="00C648AD"/>
    <w:rsid w:val="00C6587C"/>
    <w:rsid w:val="00C659B4"/>
    <w:rsid w:val="00C662DA"/>
    <w:rsid w:val="00C6744F"/>
    <w:rsid w:val="00C71FCA"/>
    <w:rsid w:val="00C722EC"/>
    <w:rsid w:val="00C72C07"/>
    <w:rsid w:val="00C72F12"/>
    <w:rsid w:val="00C73547"/>
    <w:rsid w:val="00C73FEF"/>
    <w:rsid w:val="00C7446C"/>
    <w:rsid w:val="00C749F1"/>
    <w:rsid w:val="00C75740"/>
    <w:rsid w:val="00C768CB"/>
    <w:rsid w:val="00C81DF6"/>
    <w:rsid w:val="00C827D2"/>
    <w:rsid w:val="00C82F0B"/>
    <w:rsid w:val="00C83600"/>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3AA4"/>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48FA"/>
    <w:rsid w:val="00DB7885"/>
    <w:rsid w:val="00DC3FBB"/>
    <w:rsid w:val="00DC5321"/>
    <w:rsid w:val="00DC5720"/>
    <w:rsid w:val="00DC71BC"/>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69FB"/>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14BA"/>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4AB8"/>
    <w:rsid w:val="00EF5072"/>
    <w:rsid w:val="00EF55F0"/>
    <w:rsid w:val="00EF6477"/>
    <w:rsid w:val="00EF64CD"/>
    <w:rsid w:val="00F01F75"/>
    <w:rsid w:val="00F04EC7"/>
    <w:rsid w:val="00F06BD8"/>
    <w:rsid w:val="00F076E4"/>
    <w:rsid w:val="00F11D64"/>
    <w:rsid w:val="00F12B8B"/>
    <w:rsid w:val="00F14150"/>
    <w:rsid w:val="00F255F5"/>
    <w:rsid w:val="00F26713"/>
    <w:rsid w:val="00F2713A"/>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1357</TotalTime>
  <Pages>1</Pages>
  <Words>1161</Words>
  <Characters>6621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2438</cp:revision>
  <dcterms:created xsi:type="dcterms:W3CDTF">2023-11-24T07:45:00Z</dcterms:created>
  <dcterms:modified xsi:type="dcterms:W3CDTF">2024-07-15T19:39:00Z</dcterms:modified>
</cp:coreProperties>
</file>