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DF93F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"Промінвест"</w:t>
      </w:r>
      <w:r w:rsidRPr="00E200A5">
        <w:rPr>
          <w:rFonts w:ascii="Times New Roman" w:eastAsia="Times New Roman" w:hAnsi="Times New Roman" w:cs="Times New Roman"/>
          <w:sz w:val="24"/>
          <w:szCs w:val="24"/>
        </w:rPr>
        <w:br/>
        <w:t>Наказ № 98-К</w:t>
      </w:r>
    </w:p>
    <w:p w14:paraId="338F953E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м. Київ 15 серпня 2024 року</w:t>
      </w:r>
    </w:p>
    <w:p w14:paraId="265D4913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Про звільнення працівників у зв'язку з ліквідацією підприємства</w:t>
      </w:r>
    </w:p>
    <w:p w14:paraId="63C91C0E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На підставі рішення загальних зборів учасників ТОВ "Промінвест" від 10.06.2024 (протокол №15) про ліквідацію підприємства, керуючись пунктом 1 частини першої статті 40 Кодексу законів про працю України,</w:t>
      </w:r>
    </w:p>
    <w:p w14:paraId="3546257B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5F18C07D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1. Звільнити 15 вересня 2024 року всіх працівників ТОВ "Промінвест" у зв'язку з ліквідацією підприємства згідно з доданим списком.</w:t>
      </w:r>
    </w:p>
    <w:p w14:paraId="539D6F53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2. Головному бухгалтеру Коваленко М.І. забезпечити нарахування та виплату працівникам:</w:t>
      </w:r>
      <w:r w:rsidRPr="00E200A5">
        <w:rPr>
          <w:rFonts w:ascii="Times New Roman" w:eastAsia="Times New Roman" w:hAnsi="Times New Roman" w:cs="Times New Roman"/>
          <w:sz w:val="24"/>
          <w:szCs w:val="24"/>
        </w:rPr>
        <w:br/>
        <w:t>- заробітної плати за фактично відпрацьований час;</w:t>
      </w:r>
      <w:r w:rsidRPr="00E200A5">
        <w:rPr>
          <w:rFonts w:ascii="Times New Roman" w:eastAsia="Times New Roman" w:hAnsi="Times New Roman" w:cs="Times New Roman"/>
          <w:sz w:val="24"/>
          <w:szCs w:val="24"/>
        </w:rPr>
        <w:br/>
        <w:t>- компенсації за всі невикористані дні щорічної відпустки;</w:t>
      </w:r>
      <w:r w:rsidRPr="00E200A5">
        <w:rPr>
          <w:rFonts w:ascii="Times New Roman" w:eastAsia="Times New Roman" w:hAnsi="Times New Roman" w:cs="Times New Roman"/>
          <w:sz w:val="24"/>
          <w:szCs w:val="24"/>
        </w:rPr>
        <w:br/>
        <w:t>- вихідної допомоги у розмірі середнього місячного заробітку відповідно до статті 44 КЗпП України.</w:t>
      </w:r>
    </w:p>
    <w:p w14:paraId="59C49CEA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3. Начальнику відділу кадрів Петренко О.В.: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внести відповідні записи до трудових книжок працівників;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видати працівникам належно оформлені трудові книжки та копії цього наказу;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підготувати та видати працівникам довідки про доходи та інші необхідні документи.</w:t>
      </w:r>
    </w:p>
    <w:p w14:paraId="66C4AE13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4. Юрисконсульту Сидоренко І.П. забезпечити дотримання вимог трудового законодавства щодо звільнення працівників, які мають додаткові гарантії відповідно до статті 184 КЗпП України.</w:t>
      </w:r>
    </w:p>
    <w:p w14:paraId="2256EC6A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5. Всім керівникам структурних підрозділів забезпечити передачу матеріальних цінностей та документації відповідно до акту приймання-передачі до ліквідаційної комісії не пізніше 14 вересня 2024 року.</w:t>
      </w:r>
    </w:p>
    <w:p w14:paraId="7BB86C5B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6. Контроль за виконанням цього наказу покласти на голову ліквідаційної комісії Іваненка В.О.</w:t>
      </w:r>
    </w:p>
    <w:p w14:paraId="6D21D4B2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1. Рішення загальних зборів учасників ТОВ "Промінвест" від 10.06.2024 (протокол №15).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Персональні попередження працівників про наступне вивільнення від 15.06.2024.</w:t>
      </w:r>
    </w:p>
    <w:p w14:paraId="45E99165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ліквідаційної комісії (підпис) Іваненко В.О.</w:t>
      </w:r>
    </w:p>
    <w:p w14:paraId="2C7BBCB7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Коваленко М.І. (підпис) 15.08.2024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Петренко О.В. (підпис) 15.08.2024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Сидоренко І.П. (підпис) 15.08.2024</w:t>
      </w:r>
    </w:p>
    <w:p w14:paraId="220376F9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 Список працівників, що звільняються, на 5 арк.</w:t>
      </w:r>
    </w:p>
    <w:p w14:paraId="79F7F4A9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Цей наказ є прикладом оформлення звільнення працівників у зв'язку з ліквідацією підприємства. У реальній ситуації текст наказу може відрізнятися залежно від конкретних 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обставин та особливостей організації. При складанні такого наказу важливо враховувати наступні аспекти:</w:t>
      </w:r>
    </w:p>
    <w:p w14:paraId="3871FF2A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1. Наказ має містити чітке обґрунтування звільнення (рішення про ліквідацію) та посилання на відповідні нормативно-правові акти.</w:t>
      </w:r>
    </w:p>
    <w:p w14:paraId="0856CD32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2. Дата звільнення має бути однаковою для всіх працівників та відповідати вимогам щодо попередження про звільнення не менше ніж за два місяці.</w:t>
      </w:r>
    </w:p>
    <w:p w14:paraId="050AAFF7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3. Необхідно передбачити виплату всіх належних працівникам сум, включаючи компенсацію за невикористану відпустку та вихідну допомогу.</w:t>
      </w:r>
    </w:p>
    <w:p w14:paraId="060D3E12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4. Важливо визначити відповідальних осіб за різні аспекти процесу звільнення (оформлення документів, розрахунок, передача матеріальних цінностей).</w:t>
      </w:r>
    </w:p>
    <w:p w14:paraId="4512F9E0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5. Слід врахувати особливості звільнення працівників, які мають додаткові гарантії при звільненні.</w:t>
      </w:r>
    </w:p>
    <w:p w14:paraId="0408EF34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6. Наказ має бути підписаний уповноваженою особою (у даному випадку - головою ліквідаційної комісії) та містити відмітки про ознайомлення відповідальних осіб.</w:t>
      </w:r>
    </w:p>
    <w:p w14:paraId="65CD55C9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Пам'ятайте, що процес ліквідації підприємства та звільнення працівників є складним та відповідальним, тому рекомендується звернутися за консультацією до юриста для врахування всіх юридичних нюансів та захисту прав як підприємства, так і працівників.</w:t>
      </w:r>
    </w:p>
    <w:p w14:paraId="1160ED31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звільнення у зв’язку з ліквідацією підприємства</w:t>
      </w:r>
    </w:p>
    <w:p w14:paraId="4E783D3A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ліквідацією підприємства згідно з рішенням загальних зборів засновників від ___ (дата) та відповідно до пункту 1 статті 40 Кодексу законів про працю України, наказую:</w:t>
      </w:r>
    </w:p>
    <w:p w14:paraId="75D1BE65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1. Звільнити ___ (ПІБ) з посади ___ (назва посади) у зв’язку з ліквідацією підприємства з ___ (дата).</w:t>
      </w:r>
    </w:p>
    <w:p w14:paraId="0A823137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2. Виплатити працівнику ___ (ПІБ) всі належні виплати, включаючи заробітну плату за відпрацьований час, компенсацію за невикористану відпустку та вихідну допомогу у розмірі, передбаченому законодавством.</w:t>
      </w:r>
    </w:p>
    <w:p w14:paraId="3FA6BCA9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3. Відділу кадрів внести відповідні записи до трудової книжки та особової справи працівника, а також видати працівнику належні документи у день звільнення.</w:t>
      </w:r>
    </w:p>
    <w:p w14:paraId="7AA06347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4. Бухгалтерії провести розрахунок та виплату всіх належних працівнику коштів у день звільнення.</w:t>
      </w:r>
    </w:p>
    <w:p w14:paraId="760D8A5C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цього наказу залишаю за собою.</w:t>
      </w:r>
    </w:p>
    <w:p w14:paraId="0081D719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 (ПІБ)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(підпис)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(дата)</w:t>
      </w:r>
    </w:p>
    <w:p w14:paraId="10258E4F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BD13755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звільнення у зв’язку з ліквідацією підприємства</w:t>
      </w:r>
    </w:p>
    <w:p w14:paraId="7444738E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ліквідацією підприємства згідно з рішенням загальних зборів засновників від 1 липня 2024 року та відповідно до пункту 1 статті 40 Кодексу законів про працю України, наказую:</w:t>
      </w:r>
    </w:p>
    <w:p w14:paraId="01121593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 Звільнити Іванова Івана Івановича з посади менеджера у зв’язку з ліквідацією підприємства з 1 серпня 2024 року.</w:t>
      </w:r>
    </w:p>
    <w:p w14:paraId="2DD25164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2. Виплатити працівнику Іванову Івану Івановичу всі належні виплати, включаючи заробітну плату за відпрацьований час, компенсацію за невикористану відпустку та вихідну допомогу у розмірі, передбаченому законодавством.</w:t>
      </w:r>
    </w:p>
    <w:p w14:paraId="78892A84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3. Відділу кадрів внести відповідні записи до трудової книжки та особової справи працівника, а також видати працівнику належні документи у день звільнення.</w:t>
      </w:r>
    </w:p>
    <w:p w14:paraId="4130F058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4. Бухгалтерії провести розрахунок та виплату всіх належних працівнику коштів у день звільнення.</w:t>
      </w:r>
    </w:p>
    <w:p w14:paraId="0D812EDF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цього наказу залишаю за собою.</w:t>
      </w:r>
    </w:p>
    <w:p w14:paraId="2FEFDEC1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Петренко Олексій Іванович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 (підпис)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25 липня 2024 року</w:t>
      </w:r>
    </w:p>
    <w:p w14:paraId="20415F5E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звільнення у зв’язку з ліквідацією підприємства</w:t>
      </w:r>
    </w:p>
    <w:p w14:paraId="06F4570B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66BBF5D2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53D2554D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 від [Дата]</w:t>
      </w:r>
    </w:p>
    <w:p w14:paraId="471F46E9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звільнення працівників у зв’язку з ліквідацією підприємства</w:t>
      </w:r>
    </w:p>
    <w:p w14:paraId="15F02D9E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492 Кодексу законів про працю України, у зв’язку з прийняттям рішення про ліквідацію підприємства, наказую:</w:t>
      </w:r>
    </w:p>
    <w:p w14:paraId="3A12B920" w14:textId="77777777" w:rsidR="00E200A5" w:rsidRPr="00E200A5" w:rsidRDefault="00E200A5" w:rsidP="00E200A5">
      <w:pPr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Звільнити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"[Дата звільнення]" наступних працівників: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B54D956" w14:textId="77777777" w:rsidR="00E200A5" w:rsidRPr="00E200A5" w:rsidRDefault="00E200A5" w:rsidP="00E200A5">
      <w:pPr>
        <w:numPr>
          <w:ilvl w:val="1"/>
          <w:numId w:val="3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ім’я, по батькові], [посада]</w:t>
      </w:r>
    </w:p>
    <w:p w14:paraId="0122BAD9" w14:textId="77777777" w:rsidR="00E200A5" w:rsidRPr="00E200A5" w:rsidRDefault="00E200A5" w:rsidP="00E200A5">
      <w:pPr>
        <w:numPr>
          <w:ilvl w:val="1"/>
          <w:numId w:val="3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ім’я, по батькові], [посада]</w:t>
      </w:r>
    </w:p>
    <w:p w14:paraId="2C66BB06" w14:textId="77777777" w:rsidR="00E200A5" w:rsidRPr="00E200A5" w:rsidRDefault="00E200A5" w:rsidP="00E200A5">
      <w:pPr>
        <w:numPr>
          <w:ilvl w:val="1"/>
          <w:numId w:val="3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7C21A4C0" w14:textId="77777777" w:rsidR="00E200A5" w:rsidRPr="00E200A5" w:rsidRDefault="00E200A5" w:rsidP="00E200A5">
      <w:pPr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Підставою для звільнення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 ліквідація підприємства.</w:t>
      </w:r>
    </w:p>
    <w:p w14:paraId="31BA61B5" w14:textId="77777777" w:rsidR="00E200A5" w:rsidRPr="00E200A5" w:rsidRDefault="00E200A5" w:rsidP="00E200A5">
      <w:pPr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Відділу кадрів: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6433A0A" w14:textId="77777777" w:rsidR="00E200A5" w:rsidRPr="00E200A5" w:rsidRDefault="00E200A5" w:rsidP="00E200A5">
      <w:pPr>
        <w:numPr>
          <w:ilvl w:val="1"/>
          <w:numId w:val="3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Оформити накази про звільнення кожного працівника.</w:t>
      </w:r>
    </w:p>
    <w:p w14:paraId="6C1670F0" w14:textId="77777777" w:rsidR="00E200A5" w:rsidRPr="00E200A5" w:rsidRDefault="00E200A5" w:rsidP="00E200A5">
      <w:pPr>
        <w:numPr>
          <w:ilvl w:val="1"/>
          <w:numId w:val="3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працівникам трудові книжки з відповідною записом про звільнення.</w:t>
      </w:r>
    </w:p>
    <w:p w14:paraId="33F7A930" w14:textId="77777777" w:rsidR="00E200A5" w:rsidRPr="00E200A5" w:rsidRDefault="00E200A5" w:rsidP="00E200A5">
      <w:pPr>
        <w:numPr>
          <w:ilvl w:val="1"/>
          <w:numId w:val="3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Здійснити остаточний розрахунок із працівниками, включаючи виплату заробітної плати за відпрацьований час та компенсацію за невикористану відпустку.</w:t>
      </w:r>
    </w:p>
    <w:p w14:paraId="3F2275F9" w14:textId="77777777" w:rsidR="00E200A5" w:rsidRPr="00E200A5" w:rsidRDefault="00E200A5" w:rsidP="00E200A5">
      <w:pPr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Бухгалтерії: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Здійснити всі необхідні розрахунки з працівниками, пов’язані зі звільненням.</w:t>
      </w:r>
    </w:p>
    <w:p w14:paraId="28149BA3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39A38F50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Директор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батькові]</w:t>
      </w:r>
    </w:p>
    <w:p w14:paraId="52BDB465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2BE79B5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підприємства]</w:t>
      </w:r>
    </w:p>
    <w:p w14:paraId="704FE79F" w14:textId="77777777" w:rsidR="00E200A5" w:rsidRPr="00E200A5" w:rsidRDefault="00E200A5" w:rsidP="00E200A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</w:t>
      </w:r>
    </w:p>
    <w:p w14:paraId="4475BAEB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[ТОВ "Будівельник"]</w:t>
      </w:r>
    </w:p>
    <w:p w14:paraId="7390A275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0EB56196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123 від 31.12.2023</w:t>
      </w:r>
    </w:p>
    <w:p w14:paraId="5F6D6D5D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звільнення працівників у зв’язку з ліквідацією підприємства</w:t>
      </w:r>
    </w:p>
    <w:p w14:paraId="040979A2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492 Кодексу законів про працю України, у зв’язку з прийняттям рішення про ліквідацію підприємства, наказую:</w:t>
      </w:r>
    </w:p>
    <w:p w14:paraId="7A8BDE17" w14:textId="77777777" w:rsidR="00E200A5" w:rsidRPr="00E200A5" w:rsidRDefault="00E200A5" w:rsidP="00E200A5">
      <w:pPr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Звільнити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31.12.2023 наступних працівників: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62D418EE" w14:textId="77777777" w:rsidR="00E200A5" w:rsidRPr="00E200A5" w:rsidRDefault="00E200A5" w:rsidP="00E200A5">
      <w:pPr>
        <w:numPr>
          <w:ilvl w:val="1"/>
          <w:numId w:val="3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Петренка Івана Петровича, інженера</w:t>
      </w:r>
    </w:p>
    <w:p w14:paraId="7DCD56F9" w14:textId="77777777" w:rsidR="00E200A5" w:rsidRPr="00E200A5" w:rsidRDefault="00E200A5" w:rsidP="00E200A5">
      <w:pPr>
        <w:numPr>
          <w:ilvl w:val="1"/>
          <w:numId w:val="3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Сидорова Олександра Олександровича, бухгалтера</w:t>
      </w:r>
    </w:p>
    <w:p w14:paraId="498E799B" w14:textId="77777777" w:rsidR="00E200A5" w:rsidRPr="00E200A5" w:rsidRDefault="00E200A5" w:rsidP="00E200A5">
      <w:pPr>
        <w:numPr>
          <w:ilvl w:val="1"/>
          <w:numId w:val="3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79DBFF8E" w14:textId="77777777" w:rsidR="00E200A5" w:rsidRPr="00E200A5" w:rsidRDefault="00E200A5" w:rsidP="00E200A5">
      <w:pPr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Підставою для звільнення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 ліквідація підприємства.</w:t>
      </w:r>
    </w:p>
    <w:p w14:paraId="07E7D909" w14:textId="77777777" w:rsidR="00E200A5" w:rsidRPr="00E200A5" w:rsidRDefault="00E200A5" w:rsidP="00E200A5">
      <w:pPr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Відділу кадрів: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</w:t>
      </w:r>
    </w:p>
    <w:p w14:paraId="647DD7DA" w14:textId="77777777" w:rsidR="00E200A5" w:rsidRPr="00E200A5" w:rsidRDefault="00E200A5" w:rsidP="00E200A5">
      <w:pPr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Бухгалтерії: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</w:t>
      </w:r>
    </w:p>
    <w:p w14:paraId="4ACEBF21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78873545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Петров Іван Іванович</w:t>
      </w:r>
    </w:p>
    <w:p w14:paraId="76138190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31.12.2023</w:t>
      </w:r>
    </w:p>
    <w:p w14:paraId="655E67EC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підприємства]</w:t>
      </w:r>
    </w:p>
    <w:p w14:paraId="71C5B740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Важливі моменти:</w:t>
      </w:r>
    </w:p>
    <w:p w14:paraId="49140F61" w14:textId="77777777" w:rsidR="00E200A5" w:rsidRPr="00E200A5" w:rsidRDefault="00E200A5" w:rsidP="00E200A5">
      <w:pPr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Попередження працівників: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два місяці до дати звільнення працівники мають бути письмово повідомлені про майбутнє вивільнення.</w:t>
      </w:r>
    </w:p>
    <w:p w14:paraId="219EE344" w14:textId="77777777" w:rsidR="00E200A5" w:rsidRPr="00E200A5" w:rsidRDefault="00E200A5" w:rsidP="00E200A5">
      <w:pPr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Остаточний розрахунок: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При звільненні працівникам виплачується вся заборгованість, включаючи заробітну плату за відпрацьований час, компенсацію за невикористану відпустку та інші належні виплати.</w:t>
      </w:r>
    </w:p>
    <w:p w14:paraId="6781782D" w14:textId="77777777" w:rsidR="00E200A5" w:rsidRPr="00E200A5" w:rsidRDefault="00E200A5" w:rsidP="00E200A5">
      <w:pPr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Трудова книжка: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Працівникам видаються трудові книжки з відповідною записом про звільнення.</w:t>
      </w:r>
    </w:p>
    <w:p w14:paraId="6CEC3355" w14:textId="77777777" w:rsidR="00E200A5" w:rsidRPr="00E200A5" w:rsidRDefault="00E200A5" w:rsidP="00E200A5">
      <w:pPr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Профспілка:</w:t>
      </w: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Якщо на підприємстві діє профспілка, то її слід залучати до процедури звільнення працівників.</w:t>
      </w:r>
    </w:p>
    <w:p w14:paraId="3C7A2DAE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звільнення у зв'язку з ліквідацією підприємства з указанням відповідних законів України та прикладами заповнення:</w:t>
      </w:r>
    </w:p>
    <w:p w14:paraId="363731F8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[номер наказу] від [дата наказу]</w:t>
      </w:r>
    </w:p>
    <w:p w14:paraId="7E84D50D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 звільнення у зв'язку з ліквідацією підприємства</w:t>
      </w:r>
    </w:p>
    <w:p w14:paraId="48EE4B62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00A5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ліквідацією [назва підприємства], наказую:</w:t>
      </w:r>
    </w:p>
    <w:p w14:paraId="78CECB96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Звільнити з посади [назва посади] працівника [прізвище та ім'я працівника] з [дата звільнення].</w:t>
      </w:r>
    </w:p>
    <w:p w14:paraId="3065234B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Таке звільнення здійснюється на підставі статті 40 Закону України "Про працю", яка дозволяє роботодавцю звільняти працівника у зв'язку з ліквідацією підприємства.</w:t>
      </w:r>
    </w:p>
    <w:p w14:paraId="3307BA01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Працівнику [прізвище та ім'я працівника] буде виплачено компенсацію у розмірі [розмір компенсації] у зв'язку з ліквідацією підприємства.</w:t>
      </w:r>
    </w:p>
    <w:p w14:paraId="4A779653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покладається на [назва посадової особи, відповідальної за виконання наказу].</w:t>
      </w:r>
    </w:p>
    <w:p w14:paraId="68CEBF73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[дата набуття чинності].</w:t>
      </w:r>
    </w:p>
    <w:p w14:paraId="5E937BB0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[Підпис керівника підприємства/організації]</w:t>
      </w:r>
    </w:p>
    <w:p w14:paraId="5AFCF1C4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[Печатка підприємства/організації]</w:t>
      </w:r>
    </w:p>
    <w:p w14:paraId="34D3DC72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EBCDF00" w14:textId="77777777" w:rsidR="00E200A5" w:rsidRPr="00E200A5" w:rsidRDefault="00E200A5" w:rsidP="00E200A5">
      <w:pPr>
        <w:rPr>
          <w:rFonts w:ascii="Times New Roman" w:eastAsia="Times New Roman" w:hAnsi="Times New Roman" w:cs="Times New Roman"/>
          <w:sz w:val="24"/>
          <w:szCs w:val="24"/>
        </w:rPr>
      </w:pPr>
      <w:r w:rsidRPr="00E200A5">
        <w:rPr>
          <w:rFonts w:ascii="Times New Roman" w:eastAsia="Times New Roman" w:hAnsi="Times New Roman" w:cs="Times New Roman"/>
          <w:sz w:val="24"/>
          <w:szCs w:val="24"/>
        </w:rPr>
        <w:t>* звільнити з посади "менеджер з продажу" працівника [прізвище та ім'я працівника] з 15.02.2023;</w:t>
      </w:r>
      <w:r w:rsidRPr="00E200A5">
        <w:rPr>
          <w:rFonts w:ascii="Times New Roman" w:eastAsia="Times New Roman" w:hAnsi="Times New Roman" w:cs="Times New Roman"/>
          <w:sz w:val="24"/>
          <w:szCs w:val="24"/>
        </w:rPr>
        <w:br/>
        <w:t>* звільнити з посади "головний бухгалтер" працівника [прізвище та ім'я працівника] з 20.03.2023;</w:t>
      </w:r>
      <w:r w:rsidRPr="00E200A5">
        <w:rPr>
          <w:rFonts w:ascii="Times New Roman" w:eastAsia="Times New Roman" w:hAnsi="Times New Roman" w:cs="Times New Roman"/>
          <w:sz w:val="24"/>
          <w:szCs w:val="24"/>
        </w:rPr>
        <w:br/>
        <w:t>* звільнити з посади "інженер з обслуговування обладнання" працівника [прізвище та ім'я працівника] з 25.04.2023.</w:t>
      </w:r>
    </w:p>
    <w:p w14:paraId="37A851AF" w14:textId="62E38E68" w:rsidR="00667E05" w:rsidRPr="00E200A5" w:rsidRDefault="00667E05" w:rsidP="00E200A5"/>
    <w:sectPr w:rsidR="00667E05" w:rsidRPr="00E20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E4B"/>
    <w:multiLevelType w:val="multilevel"/>
    <w:tmpl w:val="D824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7825"/>
    <w:multiLevelType w:val="multilevel"/>
    <w:tmpl w:val="06A4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C2563"/>
    <w:multiLevelType w:val="multilevel"/>
    <w:tmpl w:val="F262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E5CE7"/>
    <w:multiLevelType w:val="multilevel"/>
    <w:tmpl w:val="AFB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B04F5"/>
    <w:multiLevelType w:val="multilevel"/>
    <w:tmpl w:val="A558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74F8C"/>
    <w:multiLevelType w:val="multilevel"/>
    <w:tmpl w:val="E62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35276"/>
    <w:multiLevelType w:val="multilevel"/>
    <w:tmpl w:val="9A58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3023D"/>
    <w:multiLevelType w:val="multilevel"/>
    <w:tmpl w:val="177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F7F86"/>
    <w:multiLevelType w:val="multilevel"/>
    <w:tmpl w:val="15B4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146EA"/>
    <w:multiLevelType w:val="multilevel"/>
    <w:tmpl w:val="75C2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5133B"/>
    <w:multiLevelType w:val="multilevel"/>
    <w:tmpl w:val="C96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B59BE"/>
    <w:multiLevelType w:val="multilevel"/>
    <w:tmpl w:val="24F0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01C3E"/>
    <w:multiLevelType w:val="multilevel"/>
    <w:tmpl w:val="4AEA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84A99"/>
    <w:multiLevelType w:val="multilevel"/>
    <w:tmpl w:val="2AF4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E77E30"/>
    <w:multiLevelType w:val="multilevel"/>
    <w:tmpl w:val="81B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9A0"/>
    <w:multiLevelType w:val="multilevel"/>
    <w:tmpl w:val="BBF6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60DE8"/>
    <w:multiLevelType w:val="multilevel"/>
    <w:tmpl w:val="5F08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611EC5"/>
    <w:multiLevelType w:val="multilevel"/>
    <w:tmpl w:val="3B0C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7370FB"/>
    <w:multiLevelType w:val="multilevel"/>
    <w:tmpl w:val="430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BF7327"/>
    <w:multiLevelType w:val="multilevel"/>
    <w:tmpl w:val="C7DC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D6FE2"/>
    <w:multiLevelType w:val="multilevel"/>
    <w:tmpl w:val="FC86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D11D6D"/>
    <w:multiLevelType w:val="multilevel"/>
    <w:tmpl w:val="0DD8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79040F"/>
    <w:multiLevelType w:val="multilevel"/>
    <w:tmpl w:val="E91A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A91773"/>
    <w:multiLevelType w:val="multilevel"/>
    <w:tmpl w:val="A566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05C4E"/>
    <w:multiLevelType w:val="multilevel"/>
    <w:tmpl w:val="E506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575DCA"/>
    <w:multiLevelType w:val="multilevel"/>
    <w:tmpl w:val="D16C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4624A"/>
    <w:multiLevelType w:val="multilevel"/>
    <w:tmpl w:val="079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91DD3"/>
    <w:multiLevelType w:val="multilevel"/>
    <w:tmpl w:val="C098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3D3662"/>
    <w:multiLevelType w:val="multilevel"/>
    <w:tmpl w:val="113C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F01794"/>
    <w:multiLevelType w:val="multilevel"/>
    <w:tmpl w:val="862C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8D146C"/>
    <w:multiLevelType w:val="multilevel"/>
    <w:tmpl w:val="3922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03486F"/>
    <w:multiLevelType w:val="multilevel"/>
    <w:tmpl w:val="186C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A01D98"/>
    <w:multiLevelType w:val="multilevel"/>
    <w:tmpl w:val="0DE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FB42B5"/>
    <w:multiLevelType w:val="multilevel"/>
    <w:tmpl w:val="C7BA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DB7AE2"/>
    <w:multiLevelType w:val="multilevel"/>
    <w:tmpl w:val="F3E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870510"/>
    <w:multiLevelType w:val="multilevel"/>
    <w:tmpl w:val="DB50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250760"/>
    <w:multiLevelType w:val="multilevel"/>
    <w:tmpl w:val="1C70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6B0265"/>
    <w:multiLevelType w:val="multilevel"/>
    <w:tmpl w:val="F87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A87DD2"/>
    <w:multiLevelType w:val="multilevel"/>
    <w:tmpl w:val="5C72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8369CA"/>
    <w:multiLevelType w:val="multilevel"/>
    <w:tmpl w:val="7E44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385842">
    <w:abstractNumId w:val="17"/>
  </w:num>
  <w:num w:numId="2" w16cid:durableId="2112701435">
    <w:abstractNumId w:val="9"/>
  </w:num>
  <w:num w:numId="3" w16cid:durableId="760218064">
    <w:abstractNumId w:val="6"/>
  </w:num>
  <w:num w:numId="4" w16cid:durableId="755513759">
    <w:abstractNumId w:val="18"/>
  </w:num>
  <w:num w:numId="5" w16cid:durableId="384452129">
    <w:abstractNumId w:val="2"/>
  </w:num>
  <w:num w:numId="6" w16cid:durableId="933779993">
    <w:abstractNumId w:val="3"/>
  </w:num>
  <w:num w:numId="7" w16cid:durableId="792210885">
    <w:abstractNumId w:val="35"/>
  </w:num>
  <w:num w:numId="8" w16cid:durableId="466748224">
    <w:abstractNumId w:val="5"/>
  </w:num>
  <w:num w:numId="9" w16cid:durableId="410124707">
    <w:abstractNumId w:val="24"/>
  </w:num>
  <w:num w:numId="10" w16cid:durableId="385493363">
    <w:abstractNumId w:val="16"/>
  </w:num>
  <w:num w:numId="11" w16cid:durableId="666134275">
    <w:abstractNumId w:val="31"/>
  </w:num>
  <w:num w:numId="12" w16cid:durableId="1636451504">
    <w:abstractNumId w:val="14"/>
  </w:num>
  <w:num w:numId="13" w16cid:durableId="537200196">
    <w:abstractNumId w:val="29"/>
  </w:num>
  <w:num w:numId="14" w16cid:durableId="73598283">
    <w:abstractNumId w:val="1"/>
  </w:num>
  <w:num w:numId="15" w16cid:durableId="675617242">
    <w:abstractNumId w:val="15"/>
  </w:num>
  <w:num w:numId="16" w16cid:durableId="1641687461">
    <w:abstractNumId w:val="37"/>
  </w:num>
  <w:num w:numId="17" w16cid:durableId="1575820267">
    <w:abstractNumId w:val="22"/>
  </w:num>
  <w:num w:numId="18" w16cid:durableId="713624631">
    <w:abstractNumId w:val="20"/>
  </w:num>
  <w:num w:numId="19" w16cid:durableId="806162587">
    <w:abstractNumId w:val="21"/>
  </w:num>
  <w:num w:numId="20" w16cid:durableId="1590500647">
    <w:abstractNumId w:val="19"/>
  </w:num>
  <w:num w:numId="21" w16cid:durableId="1860698184">
    <w:abstractNumId w:val="23"/>
  </w:num>
  <w:num w:numId="22" w16cid:durableId="1618180434">
    <w:abstractNumId w:val="36"/>
  </w:num>
  <w:num w:numId="23" w16cid:durableId="1593539903">
    <w:abstractNumId w:val="8"/>
  </w:num>
  <w:num w:numId="24" w16cid:durableId="721290970">
    <w:abstractNumId w:val="10"/>
  </w:num>
  <w:num w:numId="25" w16cid:durableId="1518812743">
    <w:abstractNumId w:val="28"/>
  </w:num>
  <w:num w:numId="26" w16cid:durableId="27679946">
    <w:abstractNumId w:val="30"/>
  </w:num>
  <w:num w:numId="27" w16cid:durableId="85273513">
    <w:abstractNumId w:val="32"/>
  </w:num>
  <w:num w:numId="28" w16cid:durableId="2009556400">
    <w:abstractNumId w:val="33"/>
  </w:num>
  <w:num w:numId="29" w16cid:durableId="303050224">
    <w:abstractNumId w:val="25"/>
  </w:num>
  <w:num w:numId="30" w16cid:durableId="236399989">
    <w:abstractNumId w:val="7"/>
  </w:num>
  <w:num w:numId="31" w16cid:durableId="567417955">
    <w:abstractNumId w:val="34"/>
  </w:num>
  <w:num w:numId="32" w16cid:durableId="1764910057">
    <w:abstractNumId w:val="27"/>
  </w:num>
  <w:num w:numId="33" w16cid:durableId="1619019885">
    <w:abstractNumId w:val="13"/>
  </w:num>
  <w:num w:numId="34" w16cid:durableId="1794132369">
    <w:abstractNumId w:val="26"/>
  </w:num>
  <w:num w:numId="35" w16cid:durableId="275524303">
    <w:abstractNumId w:val="4"/>
  </w:num>
  <w:num w:numId="36" w16cid:durableId="1832014770">
    <w:abstractNumId w:val="38"/>
  </w:num>
  <w:num w:numId="37" w16cid:durableId="836767234">
    <w:abstractNumId w:val="12"/>
  </w:num>
  <w:num w:numId="38" w16cid:durableId="1955944364">
    <w:abstractNumId w:val="39"/>
  </w:num>
  <w:num w:numId="39" w16cid:durableId="1179584528">
    <w:abstractNumId w:val="11"/>
  </w:num>
  <w:num w:numId="40" w16cid:durableId="12379355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D3A"/>
    <w:rsid w:val="000A6AC3"/>
    <w:rsid w:val="000B02A3"/>
    <w:rsid w:val="000B3544"/>
    <w:rsid w:val="000B3CA9"/>
    <w:rsid w:val="000B6F1B"/>
    <w:rsid w:val="000C0A92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40B"/>
    <w:rsid w:val="00390C79"/>
    <w:rsid w:val="00390E9F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3170"/>
    <w:rsid w:val="004E50F3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6DF7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2600</cp:revision>
  <dcterms:created xsi:type="dcterms:W3CDTF">2023-11-24T07:45:00Z</dcterms:created>
  <dcterms:modified xsi:type="dcterms:W3CDTF">2024-07-26T06:26:00Z</dcterms:modified>
</cp:coreProperties>
</file>