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91DB5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</w:rPr>
        <w:t xml:space="preserve">Товариство з обмеженою відповідальністю "Злагода" 04071, м. Київ, вул. </w:t>
      </w: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Воздвиженська, 41А</w:t>
      </w:r>
    </w:p>
    <w:p w14:paraId="29E57C9A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18-П 06.05.2024 р. м. Київ</w:t>
      </w:r>
    </w:p>
    <w:p w14:paraId="63E9DD3C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Про введення в дію Правил внутрішнього трудового розпорядку</w:t>
      </w:r>
    </w:p>
    <w:p w14:paraId="1DD936F8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ст. 21 Кодексу законів про працю України, з метою упорядкування внутрішнього трудового розпорядку, зміцнення трудової дисципліни, ефективної організації праці та підвищення її продуктивності, раціонального використання робочого часу, створення належних умов для високопродуктивної праці,</w:t>
      </w:r>
    </w:p>
    <w:p w14:paraId="311E7859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78FBC745" w14:textId="77777777" w:rsidR="003D45F5" w:rsidRPr="003D45F5" w:rsidRDefault="003D45F5" w:rsidP="003D45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Правила внутрішнього трудового розпорядку для працівників ТОВ "Злагода" (додаток 1).</w:t>
      </w:r>
    </w:p>
    <w:p w14:paraId="6E189335" w14:textId="77777777" w:rsidR="003D45F5" w:rsidRPr="003D45F5" w:rsidRDefault="003D45F5" w:rsidP="003D45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Визнати такими, що втратили чинність, Правила внутрішнього трудового розпорядку, затверджені наказом від 12.06.2019 № 25-П.</w:t>
      </w:r>
    </w:p>
    <w:p w14:paraId="3FD43CE2" w14:textId="77777777" w:rsidR="003D45F5" w:rsidRPr="003D45F5" w:rsidRDefault="003D45F5" w:rsidP="003D45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(Олена Петренко) довести Правила до відома працівників під розписку.</w:t>
      </w:r>
    </w:p>
    <w:p w14:paraId="4C3081D8" w14:textId="77777777" w:rsidR="003D45F5" w:rsidRPr="003D45F5" w:rsidRDefault="003D45F5" w:rsidP="003D45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керівників структурних підрозділів.</w:t>
      </w:r>
    </w:p>
    <w:p w14:paraId="7BF209D7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Олег Савченко</w:t>
      </w:r>
    </w:p>
    <w:p w14:paraId="0F707D29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ознайомлені: Петро Коваль __________________ 07.05.2024 (підпис)</w:t>
      </w:r>
    </w:p>
    <w:p w14:paraId="697E51B4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Ганна Мельник __________________ 07.05.2024</w:t>
      </w:r>
    </w:p>
    <w:p w14:paraId="2E114EFE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Тощо...</w:t>
      </w:r>
    </w:p>
    <w:p w14:paraId="69102FA0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 1 до наказу № 18-П від 06.05.2024 р.</w:t>
      </w:r>
    </w:p>
    <w:p w14:paraId="2D0006A9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 внутрішнього трудового розпорядку ТОВ "Злагода"</w:t>
      </w:r>
    </w:p>
    <w:p w14:paraId="750C4CB2" w14:textId="77777777" w:rsidR="003D45F5" w:rsidRPr="003D45F5" w:rsidRDefault="003D45F5" w:rsidP="003D45F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Загальні положення 1.1 Дані Правила внутрішнього трудового розпорядку розроблені відповідно до Кодексу законів про працю України...</w:t>
      </w:r>
    </w:p>
    <w:p w14:paraId="73E7378E" w14:textId="77777777" w:rsidR="003D45F5" w:rsidRPr="003D45F5" w:rsidRDefault="003D45F5" w:rsidP="003D45F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прийняття та звільнення працівників 2.1 Працівники реалізують...</w:t>
      </w:r>
    </w:p>
    <w:p w14:paraId="084B3C33" w14:textId="77777777" w:rsidR="003D45F5" w:rsidRPr="003D45F5" w:rsidRDefault="003D45F5" w:rsidP="003D45F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Основні права та обов'язки працівників і роботодавця 3.1 Працівники мають право на... 3.2 Працівники зобов'язані... 3.3 Роботодавець має право... 3.4 Роботодавець зобов'язаний...</w:t>
      </w:r>
    </w:p>
    <w:p w14:paraId="49511C83" w14:textId="77777777" w:rsidR="003D45F5" w:rsidRPr="003D45F5" w:rsidRDefault="003D45F5" w:rsidP="003D45F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Робочий час і час відпочинку 4.1 Нормальна тривалість робочого часу... 4.2 Для працівників встановлюється п'ятиденний...</w:t>
      </w:r>
    </w:p>
    <w:p w14:paraId="47BF98F8" w14:textId="77777777" w:rsidR="003D45F5" w:rsidRPr="003D45F5" w:rsidRDefault="003D45F5" w:rsidP="003D45F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Заохочення за успіхи в роботі 5.1 За зразкове виконання трудових обов'язків...</w:t>
      </w:r>
    </w:p>
    <w:p w14:paraId="1C5C3198" w14:textId="77777777" w:rsidR="003D45F5" w:rsidRPr="003D45F5" w:rsidRDefault="003D45F5" w:rsidP="003D45F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порушення трудової дисципліни 6.1 Порушення трудової дисципліни...</w:t>
      </w:r>
    </w:p>
    <w:p w14:paraId="17E76359" w14:textId="77777777" w:rsidR="003D45F5" w:rsidRPr="003D45F5" w:rsidRDefault="003D45F5" w:rsidP="003D45F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Прикінцеві положення 7.1 Цей трудовий розпорядок...</w:t>
      </w:r>
    </w:p>
    <w:p w14:paraId="22DAF99E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Олег Савченко</w:t>
      </w:r>
    </w:p>
    <w:p w14:paraId="45A6E349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введення в дію Правил внутрішнього трудового розпорядку</w:t>
      </w:r>
    </w:p>
    <w:p w14:paraId="2E6A4CE6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 виконання чинного законодавства України щодо організації праці та з метою забезпечення належного функціонування підприємства, затверджую Правила внутрішнього трудового розпорядку.</w:t>
      </w:r>
    </w:p>
    <w:p w14:paraId="3F14E42E" w14:textId="77777777" w:rsidR="003D45F5" w:rsidRPr="003D45F5" w:rsidRDefault="003D45F5" w:rsidP="003D45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 внутрішнього трудового розпорядку встановлюють порядок роботи на підприємстві, права та обов'язки працівників, а також вимоги щодо збереження трудової дисципліни.</w:t>
      </w:r>
    </w:p>
    <w:p w14:paraId="1F827D46" w14:textId="77777777" w:rsidR="003D45F5" w:rsidRPr="003D45F5" w:rsidRDefault="003D45F5" w:rsidP="003D45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 внутрішнього трудового розпорядку розроблені відповідно до Кодексу законів про працю України та інших нормативно-правових актів, що регулюють трудові відносини в Україні.</w:t>
      </w:r>
    </w:p>
    <w:p w14:paraId="6C0CA19F" w14:textId="77777777" w:rsidR="003D45F5" w:rsidRPr="003D45F5" w:rsidRDefault="003D45F5" w:rsidP="003D45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Кожен працівник зобов'язаний ознайомитися з Правилами внутрішнього трудового розпорядку підприємства і дотримуватися їх у своїй трудовій діяльності.</w:t>
      </w:r>
    </w:p>
    <w:p w14:paraId="3BA13DA2" w14:textId="77777777" w:rsidR="003D45F5" w:rsidRPr="003D45F5" w:rsidRDefault="003D45F5" w:rsidP="003D45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Випадки порушення встановленого порядку та правил внутрішнього трудового розпорядку будуть розглядатися відповідно до законодавства України та внутрішніх норм підприємства.</w:t>
      </w:r>
    </w:p>
    <w:p w14:paraId="33C646D8" w14:textId="77777777" w:rsidR="003D45F5" w:rsidRPr="003D45F5" w:rsidRDefault="003D45F5" w:rsidP="003D45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підприємства забезпечує контроль за дотриманням Правил внутрішнього трудового розпорядку та вживає заходів щодо їх виконання.</w:t>
      </w:r>
    </w:p>
    <w:p w14:paraId="5898A1E3" w14:textId="77777777" w:rsidR="003D45F5" w:rsidRPr="003D45F5" w:rsidRDefault="003D45F5" w:rsidP="003D45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набирає чинності з моменту його підписання та оголошення працівникам підприємства.</w:t>
      </w:r>
    </w:p>
    <w:p w14:paraId="72875E00" w14:textId="77777777" w:rsidR="003D45F5" w:rsidRPr="003D45F5" w:rsidRDefault="003D45F5" w:rsidP="003D45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Виконавчий директор підприємства:</w:t>
      </w:r>
    </w:p>
    <w:p w14:paraId="4E2E0C5A" w14:textId="77777777" w:rsidR="003D45F5" w:rsidRPr="003D45F5" w:rsidRDefault="003D45F5" w:rsidP="003D45F5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Іван Іванович</w:t>
      </w:r>
    </w:p>
    <w:p w14:paraId="579CB754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Дата: 07.05.2024</w:t>
      </w:r>
    </w:p>
    <w:p w14:paraId="3231FB2A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введення в дію Правил внутрішнього трудового розпорядку</w:t>
      </w:r>
    </w:p>
    <w:p w14:paraId="427D5871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D4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DB6CD40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48ED0729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введення в дію Правил внутрішнього трудового розпорядку</w:t>
      </w:r>
    </w:p>
    <w:p w14:paraId="483893D9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удосконалення організації праці, зміцнення трудової дисципліни, забезпечення раціонального використання робочого часу та відповідно до вимог стаття 142 Кодексу законів про працю України</w:t>
      </w:r>
    </w:p>
    <w:p w14:paraId="3D8CD183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E4E54B9" w14:textId="77777777" w:rsidR="003D45F5" w:rsidRPr="003D45F5" w:rsidRDefault="003D45F5" w:rsidP="003D45F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Правила внутрішнього трудового розпорядку (далі - Правила) для [найменування підприємства, установи, організації] (далі - [найменування]).</w:t>
      </w:r>
    </w:p>
    <w:p w14:paraId="7E1517A4" w14:textId="77777777" w:rsidR="003D45F5" w:rsidRPr="003D45F5" w:rsidRDefault="003D45F5" w:rsidP="003D45F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 застосовуються до всіх працівників [найменування], за винятком тих, на яких поширюється дія Закон України "Про державну службу".</w:t>
      </w:r>
    </w:p>
    <w:p w14:paraId="0A38F800" w14:textId="77777777" w:rsidR="003D45F5" w:rsidRPr="003D45F5" w:rsidRDefault="003D45F5" w:rsidP="003D45F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 розмістити на інформаційному стенді [найменування].</w:t>
      </w:r>
    </w:p>
    <w:p w14:paraId="468ED092" w14:textId="77777777" w:rsidR="003D45F5" w:rsidRPr="003D45F5" w:rsidRDefault="003D45F5" w:rsidP="003D45F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 з Правилами всіх працівників [найменування] під особистий підпис.</w:t>
      </w:r>
    </w:p>
    <w:p w14:paraId="6FE45032" w14:textId="77777777" w:rsidR="003D45F5" w:rsidRPr="003D45F5" w:rsidRDefault="003D45F5" w:rsidP="003D45F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Вважати Правила дійсними з [дата].</w:t>
      </w:r>
    </w:p>
    <w:p w14:paraId="24E5823B" w14:textId="77777777" w:rsidR="003D45F5" w:rsidRPr="003D45F5" w:rsidRDefault="003D45F5" w:rsidP="003D45F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[прізвище, ім'я, по батькові] - [посада].</w:t>
      </w:r>
    </w:p>
    <w:p w14:paraId="13C1D2D9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0DC29844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7D581C7A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[Підпис]</w:t>
      </w:r>
    </w:p>
    <w:p w14:paraId="384961DE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723C4AB3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введення в дію Правил внутрішнього трудового розпорядку:</w:t>
      </w:r>
    </w:p>
    <w:p w14:paraId="0E0AB90E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4C6A03A9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Про введення в дію Правил внутрішнього трудового розпорядку</w:t>
      </w:r>
    </w:p>
    <w:p w14:paraId="1A1B3F5E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ім'я керівника підприємства], керівник [назва підприємства], відповідно до статті 22 КЗпП України, постановляю:</w:t>
      </w:r>
    </w:p>
    <w:p w14:paraId="225AABE1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Ввести в дію з [дата введення в дію] Правила внутрішнього трудового розпорядку, затверджені наказом від [дата затвердження] № [номер наказу].</w:t>
      </w:r>
    </w:p>
    <w:p w14:paraId="0B808918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 внутрішнього трудового розпорядку регламентують порядок організації праці, дисципліни, безпеки та охорони здоров'я на виробництві, а також встановлюють норми поведінки працівників на території підприємства.</w:t>
      </w:r>
    </w:p>
    <w:p w14:paraId="5D181397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 внутрішнього трудового розпорядку розроблені з урахуванням вимог КЗпП України, Закону України "Про охорону праці", Закону України "Про пожежну безпеку" та інших нормативно-правових актів України.</w:t>
      </w:r>
    </w:p>
    <w:p w14:paraId="7FB478B2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Керівники структурних підрозділів підприємства зобов'язані забезпечити ознайомлення працівників з Правилами внутрішнього трудового розпорядку та надати їм доступ до тексту Правил.</w:t>
      </w:r>
    </w:p>
    <w:p w14:paraId="498733A2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Правил внутрішнього трудового розпорядку покладається на керівників структурних підрозділів підприємства.</w:t>
      </w:r>
    </w:p>
    <w:p w14:paraId="62D4A823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набирає чинності з [дата введення в дію] та є обов'язковим до виконання для всіх працівників підприємства.</w:t>
      </w:r>
    </w:p>
    <w:p w14:paraId="13434233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[прізвище та ім'я керівника підприємства]</w:t>
      </w:r>
    </w:p>
    <w:p w14:paraId="164F5F31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[Дата підписання]</w:t>
      </w:r>
    </w:p>
    <w:p w14:paraId="7E03AB45" w14:textId="77777777" w:rsidR="003D45F5" w:rsidRPr="003D45F5" w:rsidRDefault="003D45F5" w:rsidP="003D4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45F5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у тексті наказу повинні бути вказані конкретні дати, номери наказів, прізвище та ім'я керівника підприємства, назва підприємства.</w:t>
      </w:r>
    </w:p>
    <w:p w14:paraId="37A851AF" w14:textId="0EE15979" w:rsidR="00667E05" w:rsidRPr="003D45F5" w:rsidRDefault="00667E05" w:rsidP="003D45F5"/>
    <w:sectPr w:rsidR="00667E05" w:rsidRPr="003D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B7BC8"/>
    <w:multiLevelType w:val="multilevel"/>
    <w:tmpl w:val="E6F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C56A1"/>
    <w:multiLevelType w:val="multilevel"/>
    <w:tmpl w:val="3340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842DE"/>
    <w:multiLevelType w:val="multilevel"/>
    <w:tmpl w:val="FE5C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B62E7"/>
    <w:multiLevelType w:val="multilevel"/>
    <w:tmpl w:val="0F46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03D12"/>
    <w:multiLevelType w:val="multilevel"/>
    <w:tmpl w:val="27A8A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65F8C"/>
    <w:multiLevelType w:val="multilevel"/>
    <w:tmpl w:val="9DC0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9667F"/>
    <w:multiLevelType w:val="multilevel"/>
    <w:tmpl w:val="B3CA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F7046B"/>
    <w:multiLevelType w:val="multilevel"/>
    <w:tmpl w:val="5D22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F639F"/>
    <w:multiLevelType w:val="multilevel"/>
    <w:tmpl w:val="223E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ED6733"/>
    <w:multiLevelType w:val="multilevel"/>
    <w:tmpl w:val="DC1C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D3BA9"/>
    <w:multiLevelType w:val="multilevel"/>
    <w:tmpl w:val="1FC6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EE0295"/>
    <w:multiLevelType w:val="multilevel"/>
    <w:tmpl w:val="6F4C5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6F662D"/>
    <w:multiLevelType w:val="multilevel"/>
    <w:tmpl w:val="162A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2904F9"/>
    <w:multiLevelType w:val="multilevel"/>
    <w:tmpl w:val="07D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CF24BB"/>
    <w:multiLevelType w:val="multilevel"/>
    <w:tmpl w:val="C1E866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1248D9"/>
    <w:multiLevelType w:val="multilevel"/>
    <w:tmpl w:val="FBA6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644B3"/>
    <w:multiLevelType w:val="multilevel"/>
    <w:tmpl w:val="73B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03663"/>
    <w:multiLevelType w:val="multilevel"/>
    <w:tmpl w:val="5174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F90A78"/>
    <w:multiLevelType w:val="multilevel"/>
    <w:tmpl w:val="BD9E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C0F3B"/>
    <w:multiLevelType w:val="multilevel"/>
    <w:tmpl w:val="1F76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564833"/>
    <w:multiLevelType w:val="multilevel"/>
    <w:tmpl w:val="1BB2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4348D0"/>
    <w:multiLevelType w:val="multilevel"/>
    <w:tmpl w:val="403C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944068">
    <w:abstractNumId w:val="4"/>
  </w:num>
  <w:num w:numId="2" w16cid:durableId="1220283403">
    <w:abstractNumId w:val="15"/>
  </w:num>
  <w:num w:numId="3" w16cid:durableId="88283428">
    <w:abstractNumId w:val="7"/>
  </w:num>
  <w:num w:numId="4" w16cid:durableId="688263240">
    <w:abstractNumId w:val="8"/>
  </w:num>
  <w:num w:numId="5" w16cid:durableId="1108814802">
    <w:abstractNumId w:val="10"/>
  </w:num>
  <w:num w:numId="6" w16cid:durableId="1892307494">
    <w:abstractNumId w:val="13"/>
  </w:num>
  <w:num w:numId="7" w16cid:durableId="1472793072">
    <w:abstractNumId w:val="20"/>
  </w:num>
  <w:num w:numId="8" w16cid:durableId="847133484">
    <w:abstractNumId w:val="17"/>
  </w:num>
  <w:num w:numId="9" w16cid:durableId="123358006">
    <w:abstractNumId w:val="11"/>
  </w:num>
  <w:num w:numId="10" w16cid:durableId="394203277">
    <w:abstractNumId w:val="2"/>
  </w:num>
  <w:num w:numId="11" w16cid:durableId="1036082886">
    <w:abstractNumId w:val="3"/>
  </w:num>
  <w:num w:numId="12" w16cid:durableId="2144930702">
    <w:abstractNumId w:val="5"/>
  </w:num>
  <w:num w:numId="13" w16cid:durableId="1694306306">
    <w:abstractNumId w:val="19"/>
  </w:num>
  <w:num w:numId="14" w16cid:durableId="1372850226">
    <w:abstractNumId w:val="14"/>
  </w:num>
  <w:num w:numId="15" w16cid:durableId="1758094165">
    <w:abstractNumId w:val="1"/>
  </w:num>
  <w:num w:numId="16" w16cid:durableId="389231547">
    <w:abstractNumId w:val="0"/>
  </w:num>
  <w:num w:numId="17" w16cid:durableId="1314065761">
    <w:abstractNumId w:val="9"/>
  </w:num>
  <w:num w:numId="18" w16cid:durableId="1336033152">
    <w:abstractNumId w:val="16"/>
  </w:num>
  <w:num w:numId="19" w16cid:durableId="628242521">
    <w:abstractNumId w:val="12"/>
  </w:num>
  <w:num w:numId="20" w16cid:durableId="2065594035">
    <w:abstractNumId w:val="21"/>
  </w:num>
  <w:num w:numId="21" w16cid:durableId="1404597243">
    <w:abstractNumId w:val="18"/>
  </w:num>
  <w:num w:numId="22" w16cid:durableId="10693825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2684"/>
    <w:rsid w:val="0038472D"/>
    <w:rsid w:val="00384949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0E1"/>
    <w:rsid w:val="00507D2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1CB5"/>
    <w:rsid w:val="00A06F58"/>
    <w:rsid w:val="00A10482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2FA5"/>
    <w:rsid w:val="00D24E09"/>
    <w:rsid w:val="00D26622"/>
    <w:rsid w:val="00D30785"/>
    <w:rsid w:val="00D348DD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4527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1623</cp:revision>
  <dcterms:created xsi:type="dcterms:W3CDTF">2023-11-24T07:45:00Z</dcterms:created>
  <dcterms:modified xsi:type="dcterms:W3CDTF">2024-05-07T09:12:00Z</dcterms:modified>
</cp:coreProperties>
</file>