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01227" w14:textId="77777777" w:rsidR="00804025" w:rsidRPr="00804025" w:rsidRDefault="00804025" w:rsidP="00804025">
      <w:p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Відповідно до вимог Кодексу законів про працю України, зокрема статті 183, та Закону України "Про охорону праці", наказ про встановлення додаткової перерви жінкам для годування дитини має містити певні обов'язкові елементи. Нижче наведено приклад такого наказу.</w:t>
      </w:r>
    </w:p>
    <w:p w14:paraId="16F54646" w14:textId="77777777" w:rsidR="00804025" w:rsidRPr="00804025" w:rsidRDefault="00804025" w:rsidP="00804025">
      <w:p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На початку документа вказується повна назва організації. Наприклад: Товариство з обмеженою відповідальністю "Весняний вітер".</w:t>
      </w:r>
    </w:p>
    <w:p w14:paraId="5A95B8AE" w14:textId="77777777" w:rsidR="00804025" w:rsidRPr="00804025" w:rsidRDefault="00804025" w:rsidP="00804025">
      <w:p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Далі йде назва документа: НАКАЗ, номер наказу та дата його видання. Приклад: НАКАЗ №67-К від 20.07.2024 р.</w:t>
      </w:r>
    </w:p>
    <w:p w14:paraId="3CDACF77" w14:textId="77777777" w:rsidR="00804025" w:rsidRPr="00804025" w:rsidRDefault="00804025" w:rsidP="00804025">
      <w:p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Після цього вказується місце видання наказу, наприклад: м. Львів</w:t>
      </w:r>
    </w:p>
    <w:p w14:paraId="3155E36B" w14:textId="77777777" w:rsidR="00804025" w:rsidRPr="00804025" w:rsidRDefault="00804025" w:rsidP="00804025">
      <w:p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Наступним елементом є заголовок наказу: Про встановлення додаткової перерви для годування дитини</w:t>
      </w:r>
    </w:p>
    <w:p w14:paraId="47025BE2"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rPr>
        <w:t xml:space="preserve">Текст наказу починається з констатуючої частини, де вказується підстава для його видання. Наприклад: На підставі особистої заяви Коваленко Ірини Петрівни від 15.07.2024 р. та довідки від педіатра про те, що дитина знаходиться на грудному вигодовуванні, керуючись ст. 183 Кодексу законів про працю </w:t>
      </w:r>
      <w:r w:rsidRPr="00804025">
        <w:rPr>
          <w:rFonts w:ascii="Times New Roman" w:eastAsia="Times New Roman" w:hAnsi="Times New Roman" w:cs="Times New Roman"/>
          <w:sz w:val="24"/>
          <w:szCs w:val="24"/>
          <w:lang w:val="en-US"/>
        </w:rPr>
        <w:t>України,</w:t>
      </w:r>
    </w:p>
    <w:p w14:paraId="408BC90A"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НАКАЗУЮ:</w:t>
      </w:r>
    </w:p>
    <w:p w14:paraId="4DAC599A" w14:textId="77777777" w:rsidR="00804025" w:rsidRPr="00804025" w:rsidRDefault="00804025">
      <w:pPr>
        <w:numPr>
          <w:ilvl w:val="0"/>
          <w:numId w:val="1"/>
        </w:num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Встановити Коваленко Ірині Петрівні, бухгалтеру, додаткові перерви для годування дитини тривалістю 30 хвилин кожні три години з 01.08.2024 р. до досягнення дитиною півторарічного віку.</w:t>
      </w:r>
    </w:p>
    <w:p w14:paraId="67F64208" w14:textId="77777777" w:rsidR="00804025" w:rsidRPr="00804025" w:rsidRDefault="00804025">
      <w:pPr>
        <w:numPr>
          <w:ilvl w:val="0"/>
          <w:numId w:val="1"/>
        </w:num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Встановити наступний графік перерв для годування дитини:</w:t>
      </w:r>
    </w:p>
    <w:p w14:paraId="6D502BFB" w14:textId="77777777" w:rsidR="00804025" w:rsidRPr="00804025" w:rsidRDefault="00804025">
      <w:pPr>
        <w:numPr>
          <w:ilvl w:val="1"/>
          <w:numId w:val="1"/>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з 11:00 до 11:30</w:t>
      </w:r>
    </w:p>
    <w:p w14:paraId="37B43EC9" w14:textId="77777777" w:rsidR="00804025" w:rsidRPr="00804025" w:rsidRDefault="00804025">
      <w:pPr>
        <w:numPr>
          <w:ilvl w:val="1"/>
          <w:numId w:val="1"/>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з 14:00 до 14:30</w:t>
      </w:r>
    </w:p>
    <w:p w14:paraId="18D96F93" w14:textId="77777777" w:rsidR="00804025" w:rsidRPr="00804025" w:rsidRDefault="00804025">
      <w:pPr>
        <w:numPr>
          <w:ilvl w:val="0"/>
          <w:numId w:val="1"/>
        </w:num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Зазначені перерви включати до робочого часу Коваленко І.П. та оплачувати за середнім заробітком.</w:t>
      </w:r>
    </w:p>
    <w:p w14:paraId="689A29F9" w14:textId="77777777" w:rsidR="00804025" w:rsidRPr="00804025" w:rsidRDefault="00804025">
      <w:pPr>
        <w:numPr>
          <w:ilvl w:val="0"/>
          <w:numId w:val="1"/>
        </w:num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Начальнику відділу кадрів Семененко О.В. внести відповідні зміни до табелю обліку робочого часу Коваленко І.П.</w:t>
      </w:r>
    </w:p>
    <w:p w14:paraId="7D4931E9" w14:textId="77777777" w:rsidR="00804025" w:rsidRPr="00804025" w:rsidRDefault="00804025">
      <w:pPr>
        <w:numPr>
          <w:ilvl w:val="0"/>
          <w:numId w:val="1"/>
        </w:num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Головному бухгалтеру Петренко Л.М. забезпечити оплату перерв для годування дитини за середнім заробітком.</w:t>
      </w:r>
    </w:p>
    <w:p w14:paraId="7C0CAC88" w14:textId="77777777" w:rsidR="00804025" w:rsidRPr="00804025" w:rsidRDefault="00804025">
      <w:pPr>
        <w:numPr>
          <w:ilvl w:val="0"/>
          <w:numId w:val="1"/>
        </w:num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Контроль за виконанням цього наказу покласти на заступника директора з персоналу Іваненко М.С.</w:t>
      </w:r>
    </w:p>
    <w:p w14:paraId="0D43C509" w14:textId="77777777" w:rsidR="00804025" w:rsidRPr="00804025" w:rsidRDefault="00804025" w:rsidP="00804025">
      <w:p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Підстава: заява Коваленко І.П. від 15.07.2024 р., довідка педіатра від 17.07.2024 р.</w:t>
      </w:r>
    </w:p>
    <w:p w14:paraId="7BEAA5D6" w14:textId="77777777" w:rsidR="00804025" w:rsidRPr="00804025" w:rsidRDefault="00804025" w:rsidP="00804025">
      <w:p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Директор [підпис] Сидоренко В.В.</w:t>
      </w:r>
    </w:p>
    <w:p w14:paraId="73E8EC17" w14:textId="77777777" w:rsidR="00804025" w:rsidRPr="00804025" w:rsidRDefault="00804025" w:rsidP="00804025">
      <w:p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З наказом ознайомлена: [підпис] Коваленко І.П. 20.07.2024 р.</w:t>
      </w:r>
    </w:p>
    <w:p w14:paraId="49B6172E"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Важливо зазначити, що згідно зі статтею 183 Кодексу законів про працю України, жінкам, що мають дітей віком до півтора року, надаються, крім загальної перерви для відпочинку і харчування, додаткові перерви для годування дитини. Ці перерви надаються не рідше ніж через три години тривалістю не менше тридцяти хвилин кожна.</w:t>
      </w:r>
    </w:p>
    <w:p w14:paraId="69A41E0B"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lastRenderedPageBreak/>
        <w:t>Цей наказ складається у трьох примірниках: один зберігається у відділі кадрів, другий передається до бухгалтерії для правильного нарахування заробітної плати, третій видається працівниці.</w:t>
      </w:r>
    </w:p>
    <w:p w14:paraId="58218022"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Після підписання наказ реєструється у журналі реєстрації наказів з кадрових питань відповідно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w:t>
      </w:r>
    </w:p>
    <w:p w14:paraId="183D8706"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Цей шаблон може бути адаптований відповідно до специфіки конкретної організації, але при цьому важливо дотримуватися основних вимог законодавства щодо оформлення кадрових документів та забезпечення прав жінок, які мають дітей.</w:t>
      </w:r>
    </w:p>
    <w:p w14:paraId="0B71AF86"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Наказ про встановлення додаткової перерви жінкам для годування дитини складається з наступних елементів:</w:t>
      </w:r>
    </w:p>
    <w:p w14:paraId="23675FF4" w14:textId="77777777" w:rsidR="00804025" w:rsidRPr="00804025" w:rsidRDefault="00804025">
      <w:pPr>
        <w:numPr>
          <w:ilvl w:val="0"/>
          <w:numId w:val="2"/>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Назва підприємства, установи, організації</w:t>
      </w:r>
    </w:p>
    <w:p w14:paraId="4FD8D6ED" w14:textId="77777777" w:rsidR="00804025" w:rsidRPr="00804025" w:rsidRDefault="00804025">
      <w:pPr>
        <w:numPr>
          <w:ilvl w:val="0"/>
          <w:numId w:val="2"/>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Номер і дата наказу</w:t>
      </w:r>
    </w:p>
    <w:p w14:paraId="4CBA2048" w14:textId="77777777" w:rsidR="00804025" w:rsidRPr="00804025" w:rsidRDefault="00804025">
      <w:pPr>
        <w:numPr>
          <w:ilvl w:val="0"/>
          <w:numId w:val="2"/>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Прізвище, ім'я, по батькові працівника</w:t>
      </w:r>
    </w:p>
    <w:p w14:paraId="1B75505C" w14:textId="77777777" w:rsidR="00804025" w:rsidRPr="00804025" w:rsidRDefault="00804025">
      <w:pPr>
        <w:numPr>
          <w:ilvl w:val="0"/>
          <w:numId w:val="2"/>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Посада працівника</w:t>
      </w:r>
    </w:p>
    <w:p w14:paraId="7E98A9F7" w14:textId="77777777" w:rsidR="00804025" w:rsidRPr="00804025" w:rsidRDefault="00804025">
      <w:pPr>
        <w:numPr>
          <w:ilvl w:val="0"/>
          <w:numId w:val="2"/>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Підстава для надання додаткової перерви</w:t>
      </w:r>
    </w:p>
    <w:p w14:paraId="41BD730C" w14:textId="77777777" w:rsidR="00804025" w:rsidRPr="00804025" w:rsidRDefault="00804025">
      <w:pPr>
        <w:numPr>
          <w:ilvl w:val="0"/>
          <w:numId w:val="2"/>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Тривалість і час додаткової перерви</w:t>
      </w:r>
    </w:p>
    <w:p w14:paraId="1BF37930" w14:textId="77777777" w:rsidR="00804025" w:rsidRPr="00804025" w:rsidRDefault="00804025">
      <w:pPr>
        <w:numPr>
          <w:ilvl w:val="0"/>
          <w:numId w:val="2"/>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Підпис керівника</w:t>
      </w:r>
    </w:p>
    <w:p w14:paraId="667CFA81" w14:textId="77777777" w:rsidR="00804025" w:rsidRPr="00804025" w:rsidRDefault="00804025">
      <w:pPr>
        <w:numPr>
          <w:ilvl w:val="0"/>
          <w:numId w:val="2"/>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Печатка підприємства (за наявності)</w:t>
      </w:r>
    </w:p>
    <w:p w14:paraId="63A31F6C"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Відповідно до законодавства України, зокрема Кодексу законів про працю України, жінкам, які мають дітей віком до півтора року, надаються додаткові перерви для годування дитини не рідше ніж кожні три години тривалістю не менше тридцяти хвилин кожна.</w:t>
      </w:r>
    </w:p>
    <w:p w14:paraId="03F9560B"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Приклад заповнення:</w:t>
      </w:r>
    </w:p>
    <w:p w14:paraId="0F669561"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ТОВ "Промтех" Наказ №46 20 липня 2024 року Іванова Олена Петрівна Менеджер з продажу Підстава: заява працівника від 15 липня 2024 року Надати додаткову перерву для годування дитини тривалістю 30 хвилин двічі на день з 10:00 до 10:30 та з 14:00 до 14:30 Директор ТОВ "Промтех" Петренко Андрій Миколайович Підпис Печатка</w:t>
      </w:r>
    </w:p>
    <w:p w14:paraId="6D7D523F"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Ще один приклад:</w:t>
      </w:r>
    </w:p>
    <w:p w14:paraId="7BC93AF0"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АТ "Будсервіс" Наказ №79 10 червня 2024 року Петренко Марія Василівна Інженер-конструктор Підстава: заява працівника від 5 червня 2024 року Надати додаткову перерву для годування дитини тривалістю 30 хвилин двічі на день з 09:00 до 09:30 та з 13:00 до 13:30 Голова правління АТ "Будсервіс" Коваленко Ігор Олексійович Підпис Печатка</w:t>
      </w:r>
    </w:p>
    <w:p w14:paraId="71E6F35C"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Цей наказ допоможе організувати процес надання додаткових перерв жінкам для годування дитини та забезпечити відповідність вимогам чинного законодавства України.</w:t>
      </w:r>
    </w:p>
    <w:p w14:paraId="4412F919"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Шаблон наказу про встановлення додаткової перерви для годування дитини</w:t>
      </w:r>
    </w:p>
    <w:p w14:paraId="26EB047B"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lastRenderedPageBreak/>
        <w:t>Зверніть увагу:</w:t>
      </w:r>
      <w:r w:rsidRPr="00804025">
        <w:rPr>
          <w:rFonts w:ascii="Times New Roman" w:eastAsia="Times New Roman" w:hAnsi="Times New Roman" w:cs="Times New Roman"/>
          <w:sz w:val="24"/>
          <w:szCs w:val="24"/>
          <w:lang w:val="en-US"/>
        </w:rPr>
        <w:t xml:space="preserve"> Наведений нижче шаблон є прикладом і може бути адаптований відповідно до специфіки вашого підприємства та вимог чинного законодавства України. Для точного оформлення рекомендується проконсультуватися з юристом або кадровиком.</w:t>
      </w:r>
    </w:p>
    <w:p w14:paraId="2117B8B4"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Основні реквізити:</w:t>
      </w:r>
    </w:p>
    <w:p w14:paraId="261598F3" w14:textId="77777777" w:rsidR="00804025" w:rsidRPr="00804025" w:rsidRDefault="00804025">
      <w:pPr>
        <w:numPr>
          <w:ilvl w:val="0"/>
          <w:numId w:val="3"/>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Найменування підприємства:</w:t>
      </w:r>
      <w:r w:rsidRPr="00804025">
        <w:rPr>
          <w:rFonts w:ascii="Times New Roman" w:eastAsia="Times New Roman" w:hAnsi="Times New Roman" w:cs="Times New Roman"/>
          <w:sz w:val="24"/>
          <w:szCs w:val="24"/>
          <w:lang w:val="en-US"/>
        </w:rPr>
        <w:t xml:space="preserve"> (повна офіційна назва підприємства)</w:t>
      </w:r>
    </w:p>
    <w:p w14:paraId="259967AA" w14:textId="77777777" w:rsidR="00804025" w:rsidRPr="00804025" w:rsidRDefault="00804025">
      <w:pPr>
        <w:numPr>
          <w:ilvl w:val="0"/>
          <w:numId w:val="3"/>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Дата:</w:t>
      </w:r>
      <w:r w:rsidRPr="00804025">
        <w:rPr>
          <w:rFonts w:ascii="Times New Roman" w:eastAsia="Times New Roman" w:hAnsi="Times New Roman" w:cs="Times New Roman"/>
          <w:sz w:val="24"/>
          <w:szCs w:val="24"/>
          <w:lang w:val="en-US"/>
        </w:rPr>
        <w:t xml:space="preserve"> (дата видання наказу)</w:t>
      </w:r>
    </w:p>
    <w:p w14:paraId="092A9FE1" w14:textId="77777777" w:rsidR="00804025" w:rsidRPr="00804025" w:rsidRDefault="00804025">
      <w:pPr>
        <w:numPr>
          <w:ilvl w:val="0"/>
          <w:numId w:val="3"/>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Номер:</w:t>
      </w:r>
      <w:r w:rsidRPr="00804025">
        <w:rPr>
          <w:rFonts w:ascii="Times New Roman" w:eastAsia="Times New Roman" w:hAnsi="Times New Roman" w:cs="Times New Roman"/>
          <w:sz w:val="24"/>
          <w:szCs w:val="24"/>
          <w:lang w:val="en-US"/>
        </w:rPr>
        <w:t xml:space="preserve"> (порядковий номер наказу)</w:t>
      </w:r>
    </w:p>
    <w:p w14:paraId="43443A47"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Текст наказу:</w:t>
      </w:r>
    </w:p>
    <w:p w14:paraId="2B7C90D5"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На підставі статті 183 Кодексу законів про працю України, з метою забезпечення належних умов праці для жінок, які мають дітей віком до півтора років, наказую:</w:t>
      </w:r>
    </w:p>
    <w:p w14:paraId="64CD0974" w14:textId="77777777" w:rsidR="00804025" w:rsidRPr="00804025" w:rsidRDefault="00804025">
      <w:pPr>
        <w:numPr>
          <w:ilvl w:val="0"/>
          <w:numId w:val="4"/>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Встановити</w:t>
      </w:r>
      <w:r w:rsidRPr="00804025">
        <w:rPr>
          <w:rFonts w:ascii="Times New Roman" w:eastAsia="Times New Roman" w:hAnsi="Times New Roman" w:cs="Times New Roman"/>
          <w:sz w:val="24"/>
          <w:szCs w:val="24"/>
          <w:lang w:val="en-US"/>
        </w:rPr>
        <w:t xml:space="preserve"> для жінок, які працюють на підприємстві та мають дітей віком до півтора років, додаткові перерви для годування дитини.</w:t>
      </w:r>
    </w:p>
    <w:p w14:paraId="28F08B52" w14:textId="77777777" w:rsidR="00804025" w:rsidRPr="00804025" w:rsidRDefault="00804025">
      <w:pPr>
        <w:numPr>
          <w:ilvl w:val="0"/>
          <w:numId w:val="4"/>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Визначити</w:t>
      </w:r>
      <w:r w:rsidRPr="00804025">
        <w:rPr>
          <w:rFonts w:ascii="Times New Roman" w:eastAsia="Times New Roman" w:hAnsi="Times New Roman" w:cs="Times New Roman"/>
          <w:sz w:val="24"/>
          <w:szCs w:val="24"/>
          <w:lang w:val="en-US"/>
        </w:rPr>
        <w:t xml:space="preserve"> тривалість кожної перерви не менше 30 хвилин.</w:t>
      </w:r>
    </w:p>
    <w:p w14:paraId="2F1D9D03" w14:textId="77777777" w:rsidR="00804025" w:rsidRPr="00804025" w:rsidRDefault="00804025">
      <w:pPr>
        <w:numPr>
          <w:ilvl w:val="0"/>
          <w:numId w:val="4"/>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Встановити</w:t>
      </w:r>
      <w:r w:rsidRPr="00804025">
        <w:rPr>
          <w:rFonts w:ascii="Times New Roman" w:eastAsia="Times New Roman" w:hAnsi="Times New Roman" w:cs="Times New Roman"/>
          <w:sz w:val="24"/>
          <w:szCs w:val="24"/>
          <w:lang w:val="en-US"/>
        </w:rPr>
        <w:t xml:space="preserve"> порядок надання перерв: перерви надаються не рідше ніж через три години.</w:t>
      </w:r>
    </w:p>
    <w:p w14:paraId="1E1D35DD" w14:textId="77777777" w:rsidR="00804025" w:rsidRPr="00804025" w:rsidRDefault="00804025">
      <w:pPr>
        <w:numPr>
          <w:ilvl w:val="0"/>
          <w:numId w:val="4"/>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Включити</w:t>
      </w:r>
      <w:r w:rsidRPr="00804025">
        <w:rPr>
          <w:rFonts w:ascii="Times New Roman" w:eastAsia="Times New Roman" w:hAnsi="Times New Roman" w:cs="Times New Roman"/>
          <w:sz w:val="24"/>
          <w:szCs w:val="24"/>
          <w:lang w:val="en-US"/>
        </w:rPr>
        <w:t xml:space="preserve"> перерви для годування дитини в робочий час і оплачувати їх за середнім заробітком.</w:t>
      </w:r>
    </w:p>
    <w:p w14:paraId="61A8147C" w14:textId="77777777" w:rsidR="00804025" w:rsidRPr="00804025" w:rsidRDefault="00804025">
      <w:pPr>
        <w:numPr>
          <w:ilvl w:val="0"/>
          <w:numId w:val="4"/>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Ознайомити</w:t>
      </w:r>
      <w:r w:rsidRPr="00804025">
        <w:rPr>
          <w:rFonts w:ascii="Times New Roman" w:eastAsia="Times New Roman" w:hAnsi="Times New Roman" w:cs="Times New Roman"/>
          <w:sz w:val="24"/>
          <w:szCs w:val="24"/>
          <w:lang w:val="en-US"/>
        </w:rPr>
        <w:t xml:space="preserve"> працівників з цим наказом під підпис.</w:t>
      </w:r>
    </w:p>
    <w:p w14:paraId="0826B18A"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Підпис керівника підприємства</w:t>
      </w:r>
    </w:p>
    <w:p w14:paraId="4F75C277"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(ПІБ керівника) (підпис)</w:t>
      </w:r>
    </w:p>
    <w:p w14:paraId="73B22612"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Ознайомлені:</w:t>
      </w:r>
    </w:p>
    <w:p w14:paraId="146B6E63"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(ПІБ працівників) (підписи)</w:t>
      </w:r>
    </w:p>
    <w:p w14:paraId="78768A87"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Дата</w:t>
      </w:r>
    </w:p>
    <w:p w14:paraId="76AD5094"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Пояснення до заповнення:</w:t>
      </w:r>
    </w:p>
    <w:p w14:paraId="71F94190" w14:textId="77777777" w:rsidR="00804025" w:rsidRPr="00804025" w:rsidRDefault="00804025">
      <w:pPr>
        <w:numPr>
          <w:ilvl w:val="0"/>
          <w:numId w:val="5"/>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Дата:</w:t>
      </w:r>
      <w:r w:rsidRPr="00804025">
        <w:rPr>
          <w:rFonts w:ascii="Times New Roman" w:eastAsia="Times New Roman" w:hAnsi="Times New Roman" w:cs="Times New Roman"/>
          <w:sz w:val="24"/>
          <w:szCs w:val="24"/>
          <w:lang w:val="en-US"/>
        </w:rPr>
        <w:t xml:space="preserve"> Дата видання наказу.</w:t>
      </w:r>
    </w:p>
    <w:p w14:paraId="02551EA3" w14:textId="77777777" w:rsidR="00804025" w:rsidRPr="00804025" w:rsidRDefault="00804025">
      <w:pPr>
        <w:numPr>
          <w:ilvl w:val="0"/>
          <w:numId w:val="5"/>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Номер:</w:t>
      </w:r>
      <w:r w:rsidRPr="00804025">
        <w:rPr>
          <w:rFonts w:ascii="Times New Roman" w:eastAsia="Times New Roman" w:hAnsi="Times New Roman" w:cs="Times New Roman"/>
          <w:sz w:val="24"/>
          <w:szCs w:val="24"/>
          <w:lang w:val="en-US"/>
        </w:rPr>
        <w:t xml:space="preserve"> Порядковий номер наказу за загальним номенклатурним справам підприємства.</w:t>
      </w:r>
    </w:p>
    <w:p w14:paraId="1685074B" w14:textId="77777777" w:rsidR="00804025" w:rsidRPr="00804025" w:rsidRDefault="00804025">
      <w:pPr>
        <w:numPr>
          <w:ilvl w:val="0"/>
          <w:numId w:val="5"/>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ПІБ працівників:</w:t>
      </w:r>
      <w:r w:rsidRPr="00804025">
        <w:rPr>
          <w:rFonts w:ascii="Times New Roman" w:eastAsia="Times New Roman" w:hAnsi="Times New Roman" w:cs="Times New Roman"/>
          <w:sz w:val="24"/>
          <w:szCs w:val="24"/>
          <w:lang w:val="en-US"/>
        </w:rPr>
        <w:t xml:space="preserve"> Повне ім'я кожної працівниці, яка має право на додаткову перерву.</w:t>
      </w:r>
    </w:p>
    <w:p w14:paraId="087584F2"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Нормативно-правова база:</w:t>
      </w:r>
    </w:p>
    <w:p w14:paraId="1F79E0FA" w14:textId="77777777" w:rsidR="00804025" w:rsidRPr="00804025" w:rsidRDefault="00804025">
      <w:pPr>
        <w:numPr>
          <w:ilvl w:val="0"/>
          <w:numId w:val="6"/>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Стаття 183 Кодексу законів про працю України:</w:t>
      </w:r>
      <w:r w:rsidRPr="00804025">
        <w:rPr>
          <w:rFonts w:ascii="Times New Roman" w:eastAsia="Times New Roman" w:hAnsi="Times New Roman" w:cs="Times New Roman"/>
          <w:sz w:val="24"/>
          <w:szCs w:val="24"/>
          <w:lang w:val="en-US"/>
        </w:rPr>
        <w:t xml:space="preserve"> регулює питання надання додаткових перерв для годування дитини.</w:t>
      </w:r>
    </w:p>
    <w:p w14:paraId="21B89EFA"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Рекомендації:</w:t>
      </w:r>
    </w:p>
    <w:p w14:paraId="42B7B396" w14:textId="77777777" w:rsidR="00804025" w:rsidRPr="00804025" w:rsidRDefault="00804025">
      <w:pPr>
        <w:numPr>
          <w:ilvl w:val="0"/>
          <w:numId w:val="7"/>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Зберігання:</w:t>
      </w:r>
      <w:r w:rsidRPr="00804025">
        <w:rPr>
          <w:rFonts w:ascii="Times New Roman" w:eastAsia="Times New Roman" w:hAnsi="Times New Roman" w:cs="Times New Roman"/>
          <w:sz w:val="24"/>
          <w:szCs w:val="24"/>
          <w:lang w:val="en-US"/>
        </w:rPr>
        <w:t xml:space="preserve"> Наказ зберігається в особовій справі кожної працівниці, а також в окремій папці з наказами.</w:t>
      </w:r>
    </w:p>
    <w:p w14:paraId="1C71685F" w14:textId="77777777" w:rsidR="00804025" w:rsidRPr="00804025" w:rsidRDefault="00804025">
      <w:pPr>
        <w:numPr>
          <w:ilvl w:val="0"/>
          <w:numId w:val="7"/>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lastRenderedPageBreak/>
        <w:t>Оформлення:</w:t>
      </w:r>
      <w:r w:rsidRPr="00804025">
        <w:rPr>
          <w:rFonts w:ascii="Times New Roman" w:eastAsia="Times New Roman" w:hAnsi="Times New Roman" w:cs="Times New Roman"/>
          <w:sz w:val="24"/>
          <w:szCs w:val="24"/>
          <w:lang w:val="en-US"/>
        </w:rPr>
        <w:t xml:space="preserve"> Наказ оформляється на бланку підприємства і підписується керівником.</w:t>
      </w:r>
    </w:p>
    <w:p w14:paraId="45BDC70C" w14:textId="77777777" w:rsidR="00804025" w:rsidRPr="00804025" w:rsidRDefault="00804025">
      <w:pPr>
        <w:numPr>
          <w:ilvl w:val="0"/>
          <w:numId w:val="7"/>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Ознайомлення працівників:</w:t>
      </w:r>
      <w:r w:rsidRPr="00804025">
        <w:rPr>
          <w:rFonts w:ascii="Times New Roman" w:eastAsia="Times New Roman" w:hAnsi="Times New Roman" w:cs="Times New Roman"/>
          <w:sz w:val="24"/>
          <w:szCs w:val="24"/>
          <w:lang w:val="en-US"/>
        </w:rPr>
        <w:t xml:space="preserve"> Кожна працівниця, яка має право на додаткову перерву, повинна бути ознайомлена з наказом під підпис.</w:t>
      </w:r>
    </w:p>
    <w:p w14:paraId="1C89FC97"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Додаткові відомості:</w:t>
      </w:r>
    </w:p>
    <w:p w14:paraId="74ABEF8A" w14:textId="77777777" w:rsidR="00804025" w:rsidRPr="00804025" w:rsidRDefault="00804025">
      <w:pPr>
        <w:numPr>
          <w:ilvl w:val="0"/>
          <w:numId w:val="8"/>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Гнучкий графік:</w:t>
      </w:r>
      <w:r w:rsidRPr="00804025">
        <w:rPr>
          <w:rFonts w:ascii="Times New Roman" w:eastAsia="Times New Roman" w:hAnsi="Times New Roman" w:cs="Times New Roman"/>
          <w:sz w:val="24"/>
          <w:szCs w:val="24"/>
          <w:lang w:val="en-US"/>
        </w:rPr>
        <w:t xml:space="preserve"> Для зручності працівниць можна передбачити можливість гнучкого графіка роботи з урахуванням необхідності годування дитини.</w:t>
      </w:r>
    </w:p>
    <w:p w14:paraId="0311744D" w14:textId="77777777" w:rsidR="00804025" w:rsidRPr="00804025" w:rsidRDefault="00804025">
      <w:pPr>
        <w:numPr>
          <w:ilvl w:val="0"/>
          <w:numId w:val="8"/>
        </w:numPr>
        <w:rPr>
          <w:rFonts w:ascii="Times New Roman" w:eastAsia="Times New Roman" w:hAnsi="Times New Roman" w:cs="Times New Roman"/>
          <w:sz w:val="24"/>
          <w:szCs w:val="24"/>
          <w:lang w:val="en-US"/>
        </w:rPr>
      </w:pPr>
      <w:r w:rsidRPr="00804025">
        <w:rPr>
          <w:rFonts w:ascii="Times New Roman" w:eastAsia="Times New Roman" w:hAnsi="Times New Roman" w:cs="Times New Roman"/>
          <w:b/>
          <w:bCs/>
          <w:sz w:val="24"/>
          <w:szCs w:val="24"/>
          <w:lang w:val="en-US"/>
        </w:rPr>
        <w:t>Індивідуальний підхід:</w:t>
      </w:r>
      <w:r w:rsidRPr="00804025">
        <w:rPr>
          <w:rFonts w:ascii="Times New Roman" w:eastAsia="Times New Roman" w:hAnsi="Times New Roman" w:cs="Times New Roman"/>
          <w:sz w:val="24"/>
          <w:szCs w:val="24"/>
          <w:lang w:val="en-US"/>
        </w:rPr>
        <w:t xml:space="preserve"> Якщо у працівниці є особливі потреби, пов'язані з годуванням дитини, можна розглянути можливість індивідуального підходу до встановлення режиму роботи.</w:t>
      </w:r>
    </w:p>
    <w:p w14:paraId="4FA7687E"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Ось шаблон наказу про встановлення додаткової перерви жінкам для годування дитини з указанням відповідних законів України та прикладами заповнення:</w:t>
      </w:r>
    </w:p>
    <w:p w14:paraId="64607E4B"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Наказ про встановлення додаткової перерви жінкам для годування дитини</w:t>
      </w:r>
    </w:p>
    <w:p w14:paraId="64D9EFE4"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 ______________ від _______________________</w:t>
      </w:r>
    </w:p>
    <w:p w14:paraId="17D4E635"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ПІБ працівниці: _______________________________________________________ Посада: ______________________________________________________________ Номер трудового договору: __________________________________________________</w:t>
      </w:r>
    </w:p>
    <w:p w14:paraId="5D9033B4"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У зв'язку з народженням дитини, відповідно до статті 184 Кодексу законів про працю України, наказую:</w:t>
      </w:r>
    </w:p>
    <w:p w14:paraId="001C5FEE"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Встановити додаткову перерву для годування дитини працівниці _______________________________________________________ у розмірі ______________ хвилин двічі на день з ______________________ до ______________________.</w:t>
      </w:r>
    </w:p>
    <w:p w14:paraId="5B98D146"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Працівниця зобов'язана надати документи, що підтверджують народження дитини, до ______________________.</w:t>
      </w:r>
    </w:p>
    <w:p w14:paraId="10A163E5"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Керівник установи: _______________________________________________________</w:t>
      </w:r>
    </w:p>
    <w:p w14:paraId="1A81F48D" w14:textId="77777777" w:rsidR="00804025" w:rsidRPr="00804025" w:rsidRDefault="00804025" w:rsidP="00804025">
      <w:pPr>
        <w:rPr>
          <w:rFonts w:ascii="Times New Roman" w:eastAsia="Times New Roman" w:hAnsi="Times New Roman" w:cs="Times New Roman"/>
          <w:sz w:val="24"/>
          <w:szCs w:val="24"/>
          <w:lang w:val="en-US"/>
        </w:rPr>
      </w:pPr>
      <w:r w:rsidRPr="00804025">
        <w:rPr>
          <w:rFonts w:ascii="Times New Roman" w:eastAsia="Times New Roman" w:hAnsi="Times New Roman" w:cs="Times New Roman"/>
          <w:sz w:val="24"/>
          <w:szCs w:val="24"/>
          <w:lang w:val="en-US"/>
        </w:rPr>
        <w:t>Дата підписання: _______________________________________________________</w:t>
      </w:r>
    </w:p>
    <w:p w14:paraId="068F8D15" w14:textId="77777777" w:rsidR="00804025" w:rsidRPr="00804025" w:rsidRDefault="00804025" w:rsidP="00804025">
      <w:p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Законодавчі акти, що регламентують встановлення додаткової перерви жінкам для годування дитини:</w:t>
      </w:r>
    </w:p>
    <w:p w14:paraId="4C241986" w14:textId="77777777" w:rsidR="00804025" w:rsidRPr="00804025" w:rsidRDefault="00804025">
      <w:pPr>
        <w:numPr>
          <w:ilvl w:val="0"/>
          <w:numId w:val="9"/>
        </w:num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Кодекс законів про працю України (ст. 184)</w:t>
      </w:r>
    </w:p>
    <w:p w14:paraId="1FF3FAAE" w14:textId="77777777" w:rsidR="00804025" w:rsidRPr="00804025" w:rsidRDefault="00804025">
      <w:pPr>
        <w:numPr>
          <w:ilvl w:val="0"/>
          <w:numId w:val="9"/>
        </w:num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Закон України "Про соціальний захист матерів та дітей" (ст. 12, 13)</w:t>
      </w:r>
    </w:p>
    <w:p w14:paraId="6DE4A63F" w14:textId="77777777" w:rsidR="00804025" w:rsidRPr="00804025" w:rsidRDefault="00804025" w:rsidP="00804025">
      <w:p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Приклади заповнення наказу про встановлення додаткової перерви жінкам для годування дитини:</w:t>
      </w:r>
    </w:p>
    <w:p w14:paraId="77CAB233" w14:textId="77777777" w:rsidR="00804025" w:rsidRPr="00804025" w:rsidRDefault="00804025">
      <w:pPr>
        <w:numPr>
          <w:ilvl w:val="0"/>
          <w:numId w:val="10"/>
        </w:numPr>
        <w:rPr>
          <w:rFonts w:ascii="Times New Roman" w:eastAsia="Times New Roman" w:hAnsi="Times New Roman" w:cs="Times New Roman"/>
          <w:sz w:val="24"/>
          <w:szCs w:val="24"/>
        </w:rPr>
      </w:pPr>
      <w:r w:rsidRPr="00804025">
        <w:rPr>
          <w:rFonts w:ascii="Times New Roman" w:eastAsia="Times New Roman" w:hAnsi="Times New Roman" w:cs="Times New Roman"/>
          <w:sz w:val="24"/>
          <w:szCs w:val="24"/>
        </w:rPr>
        <w:t>Наказ про встановлення додаткової перерви жінкам для годування дитини: у графі "ПІБ працівниці" вказується "Коваленко Марія Іванівна", у графі "Посада" - "Бухгалтер", у графі "Номер трудового договору" - "№ 002", у графі "Розмір додаткової перерви" - "30 хвилин", у графі "Дата початку додаткової перерви" - "01.03.2022", у графі "Дата закінчення додаткової перерви" - "31.08.2022".</w:t>
      </w:r>
    </w:p>
    <w:p w14:paraId="37A851AF" w14:textId="6D50D839" w:rsidR="00667E05" w:rsidRPr="00804025" w:rsidRDefault="00667E05" w:rsidP="00804025"/>
    <w:sectPr w:rsidR="00667E05" w:rsidRPr="00804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B7F15"/>
    <w:multiLevelType w:val="multilevel"/>
    <w:tmpl w:val="529E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E64BA"/>
    <w:multiLevelType w:val="multilevel"/>
    <w:tmpl w:val="1998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B36F13"/>
    <w:multiLevelType w:val="multilevel"/>
    <w:tmpl w:val="F66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35D46"/>
    <w:multiLevelType w:val="multilevel"/>
    <w:tmpl w:val="24DC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9F2"/>
    <w:multiLevelType w:val="multilevel"/>
    <w:tmpl w:val="0458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20156"/>
    <w:multiLevelType w:val="multilevel"/>
    <w:tmpl w:val="BE60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62113"/>
    <w:multiLevelType w:val="multilevel"/>
    <w:tmpl w:val="FE96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21FDB"/>
    <w:multiLevelType w:val="multilevel"/>
    <w:tmpl w:val="A988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45BB3"/>
    <w:multiLevelType w:val="multilevel"/>
    <w:tmpl w:val="368CE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680243"/>
    <w:multiLevelType w:val="multilevel"/>
    <w:tmpl w:val="00C4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527346">
    <w:abstractNumId w:val="8"/>
  </w:num>
  <w:num w:numId="2" w16cid:durableId="611672329">
    <w:abstractNumId w:val="1"/>
  </w:num>
  <w:num w:numId="3" w16cid:durableId="136843602">
    <w:abstractNumId w:val="6"/>
  </w:num>
  <w:num w:numId="4" w16cid:durableId="807019738">
    <w:abstractNumId w:val="4"/>
  </w:num>
  <w:num w:numId="5" w16cid:durableId="259724720">
    <w:abstractNumId w:val="9"/>
  </w:num>
  <w:num w:numId="6" w16cid:durableId="1179469285">
    <w:abstractNumId w:val="3"/>
  </w:num>
  <w:num w:numId="7" w16cid:durableId="121116384">
    <w:abstractNumId w:val="0"/>
  </w:num>
  <w:num w:numId="8" w16cid:durableId="1110510032">
    <w:abstractNumId w:val="5"/>
  </w:num>
  <w:num w:numId="9" w16cid:durableId="389428976">
    <w:abstractNumId w:val="2"/>
  </w:num>
  <w:num w:numId="10" w16cid:durableId="156541278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39F2"/>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1</Pages>
  <Words>1227</Words>
  <Characters>6999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2464</cp:revision>
  <dcterms:created xsi:type="dcterms:W3CDTF">2023-11-24T07:45:00Z</dcterms:created>
  <dcterms:modified xsi:type="dcterms:W3CDTF">2024-07-17T07:15:00Z</dcterms:modified>
</cp:coreProperties>
</file>