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F8C10"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Наказ № [номер наказу] Про встановлення додаткового вихідного дня</w:t>
      </w:r>
    </w:p>
    <w:p w14:paraId="445D0E17"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м. [назва міста] [дата]</w:t>
      </w:r>
    </w:p>
    <w:p w14:paraId="40F25EC0"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Відповідно до статті 67 Кодексу законів про працю України, статті 7 Закону України "Про колективні договори і угоди", пункту [номер пункту] Колективного договору [назва підприємства], з метою покращення умов праці та відпочинку працівників, а також з урахуванням виробничих потреб підприємства,</w:t>
      </w:r>
    </w:p>
    <w:p w14:paraId="2D29AFC9"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НАКАЗУЮ:</w:t>
      </w:r>
    </w:p>
    <w:p w14:paraId="3349892A" w14:textId="77777777" w:rsidR="00845D4F" w:rsidRPr="00845D4F" w:rsidRDefault="00845D4F" w:rsidP="00845D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Встановити додатковий вихідний день для всіх працівників [назва підприємства] [дата або періодичність, наприклад, "кожної першої п'ятниці місяця" або "31 грудня 2024 року"].</w:t>
      </w:r>
    </w:p>
    <w:p w14:paraId="271FCD40" w14:textId="77777777" w:rsidR="00845D4F" w:rsidRPr="00845D4F" w:rsidRDefault="00845D4F" w:rsidP="00845D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Зберегти за працівниками на період додаткового вихідного дня середній заробіток.</w:t>
      </w:r>
    </w:p>
    <w:p w14:paraId="0A11E48C" w14:textId="77777777" w:rsidR="00845D4F" w:rsidRPr="00845D4F" w:rsidRDefault="00845D4F" w:rsidP="00845D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Встановити, що працівники, які виконують роботи, не пов'язані з обслуговуванням населення, не залучаються до роботи у встановлений додатковий вихідний день.</w:t>
      </w:r>
    </w:p>
    <w:p w14:paraId="6B798F98" w14:textId="77777777" w:rsidR="00845D4F" w:rsidRPr="00845D4F" w:rsidRDefault="00845D4F" w:rsidP="00845D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Керівникам структурних підрозділів забезпечити належну організацію роботи у зв'язку з наданням додаткового вихідного дня та, за необхідності, внести відповідні зміни до графіків роботи.</w:t>
      </w:r>
    </w:p>
    <w:p w14:paraId="3186B806" w14:textId="77777777" w:rsidR="00845D4F" w:rsidRPr="00845D4F" w:rsidRDefault="00845D4F" w:rsidP="00845D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Відділу кадрів (ПІБ керівника відділу) довести цей наказ до відома всіх працівників підприємства під підпис.</w:t>
      </w:r>
    </w:p>
    <w:p w14:paraId="184E971F" w14:textId="77777777" w:rsidR="00845D4F" w:rsidRPr="00845D4F" w:rsidRDefault="00845D4F" w:rsidP="00845D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Бухгалтерії (ПІБ головного бухгалтера) забезпечити нарахування та виплату заробітної плати працівникам за додатковий вихідний день відповідно до чинного законодавства.</w:t>
      </w:r>
    </w:p>
    <w:p w14:paraId="1A084B0B" w14:textId="77777777" w:rsidR="00845D4F" w:rsidRPr="00845D4F" w:rsidRDefault="00845D4F" w:rsidP="00845D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Контроль за виконанням цього наказу покласти на [посада, ПІБ, наприклад, "заступника директора з кадрових питань Петренка П.П."].</w:t>
      </w:r>
    </w:p>
    <w:p w14:paraId="4B33A31C" w14:textId="77777777" w:rsidR="00845D4F" w:rsidRPr="00845D4F" w:rsidRDefault="00845D4F" w:rsidP="00845D4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Наказ набуває чинності з дня його підписання.</w:t>
      </w:r>
    </w:p>
    <w:p w14:paraId="17055944"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Директор [назва підприємства] [підпис] [ПІБ]</w:t>
      </w:r>
    </w:p>
    <w:p w14:paraId="433E555A"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З наказом ознайомлені: [Посада] [Підпис] [ПІБ] [Дата]</w:t>
      </w:r>
    </w:p>
    <w:p w14:paraId="495D3AC2"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При використанні цього шаблону важливо враховувати специфіку конкретного підприємства та ситуації. Наприклад, якщо додатковий вихідний день встановлюється у зв'язку з релігійним святом, можна додати пункт: "Встановити додатковий вихідний день 25 грудня 2024 року у зв'язку зі святкуванням Різдва Христового за григоріанським календарем".</w:t>
      </w:r>
    </w:p>
    <w:p w14:paraId="18A3EEE2"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Якщо додатковий вихідний день встановлюється не для всіх працівників, а лише для певних категорій, це слід чітко зазначити. Наприклад: "Встановити додатковий вихідний день для працівників бухгалтерії та фінансового відділу 1 лютого 2025 року у зв'язку з завершенням річної фінансової звітності".</w:t>
      </w:r>
    </w:p>
    <w:p w14:paraId="641015BD"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У випадку, якщо встановлення додаткового вихідного дня пов'язане з необхідністю відпрацювання, це також має бути відображено в наказі. Наприклад: "Встановити додатковий вихідний день 31 грудня 2024 року з подальшим відпрацюванням 18 січня 2025 року (субота)".</w:t>
      </w:r>
    </w:p>
    <w:p w14:paraId="581ED1FE"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 xml:space="preserve">Важливо пам'ятати, що цей наказ повинен відповідати чинному законодавству України, колективному договору та внутрішнім правилам підприємства. Перед виданням наказу </w:t>
      </w:r>
      <w:r w:rsidRPr="00845D4F">
        <w:rPr>
          <w:rFonts w:ascii="Times New Roman" w:eastAsia="Times New Roman" w:hAnsi="Times New Roman" w:cs="Times New Roman"/>
          <w:sz w:val="24"/>
          <w:szCs w:val="24"/>
          <w:lang w:val="en-US"/>
        </w:rPr>
        <w:lastRenderedPageBreak/>
        <w:t>рекомендується провести консультації з юридичним відділом та представниками профспілки (за наявності).</w:t>
      </w:r>
    </w:p>
    <w:p w14:paraId="316AF16A"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Також слід зазначити, що цей наказ може бути доповнений додатками, наприклад, графіком роботи на період дії додаткового вихідного дня або списком працівників, яких це стосується, якщо додатковий вихідний встановлюється не для всього підприємства.</w:t>
      </w:r>
    </w:p>
    <w:p w14:paraId="6EBC37D0"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Наказ</w:t>
      </w:r>
    </w:p>
    <w:p w14:paraId="45B60B44"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З метою підвищення мотивації працівників та створення сприятливих умов для відпочинку, відповідно до Кодексу законів про працю України, наказую:</w:t>
      </w:r>
    </w:p>
    <w:p w14:paraId="73DB0E56" w14:textId="77777777" w:rsidR="00845D4F" w:rsidRPr="00845D4F" w:rsidRDefault="00845D4F" w:rsidP="00845D4F">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Встановити додатковий вихідний день для всіх працівників підприємства у п'ятницю, 7 липня 2024 року.</w:t>
      </w:r>
    </w:p>
    <w:p w14:paraId="35C1E2E4" w14:textId="77777777" w:rsidR="00845D4F" w:rsidRPr="00845D4F" w:rsidRDefault="00845D4F" w:rsidP="00845D4F">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Зобов'язати керівників структурних підрозділів забезпечити організацію робочого процесу таким чином, щоб виконання виробничих завдань не постраждало у зв'язку з додатковим вихідним днем.</w:t>
      </w:r>
    </w:p>
    <w:p w14:paraId="6A2A2329" w14:textId="77777777" w:rsidR="00845D4F" w:rsidRPr="00845D4F" w:rsidRDefault="00845D4F" w:rsidP="00845D4F">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Заступнику директора з кадрових питань підготувати відповідні зміни до графіка роботи та довести їх до відома всіх працівників.</w:t>
      </w:r>
    </w:p>
    <w:p w14:paraId="6D93D008" w14:textId="77777777" w:rsidR="00845D4F" w:rsidRPr="00845D4F" w:rsidRDefault="00845D4F" w:rsidP="00845D4F">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Забезпечити оплату праці за цей додатковий вихідний день згідно з чинним законодавством України, зокрема ст. 72 Кодексу законів про працю України.</w:t>
      </w:r>
    </w:p>
    <w:p w14:paraId="5AA0B193" w14:textId="77777777" w:rsidR="00845D4F" w:rsidRPr="00845D4F" w:rsidRDefault="00845D4F" w:rsidP="00845D4F">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Співробітникам, які за виробничою необхідністю будуть залучені до роботи у цей день, надати компенсацію у вигляді додаткового дня відпочинку або оплатити працю у подвійному розмірі згідно з ст. 107 Кодексу законів про працю України.</w:t>
      </w:r>
    </w:p>
    <w:p w14:paraId="61C9392E"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Цей наказ набуває чинності з дня його підписання. Контроль за виконанням наказу покласти на заступника директора з адміністративних питань Олександра Олександровича Олександрова.</w:t>
      </w:r>
    </w:p>
    <w:p w14:paraId="7FA37F4F"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Директор ТОВ "Приклад" Підпис /Іван Іванович Іванов/ Дата</w:t>
      </w:r>
    </w:p>
    <w:p w14:paraId="3E580597" w14:textId="77777777" w:rsidR="00845D4F" w:rsidRPr="00845D4F" w:rsidRDefault="00845D4F" w:rsidP="00845D4F">
      <w:pPr>
        <w:spacing w:after="0"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pict w14:anchorId="589D0256">
          <v:rect id="_x0000_i1027" style="width:0;height:1.5pt" o:hralign="center" o:hrstd="t" o:hr="t" fillcolor="#a0a0a0" stroked="f"/>
        </w:pict>
      </w:r>
    </w:p>
    <w:p w14:paraId="51DB507D"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Приклад заповнення:</w:t>
      </w:r>
    </w:p>
    <w:p w14:paraId="65ABB50F"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Наказ</w:t>
      </w:r>
    </w:p>
    <w:p w14:paraId="074DDEA3"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З метою підвищення мотивації працівників та створення сприятливих умов для відпочинку, відповідно до Кодексу законів про працю України, наказую:</w:t>
      </w:r>
    </w:p>
    <w:p w14:paraId="5162D30E" w14:textId="77777777" w:rsidR="00845D4F" w:rsidRPr="00845D4F" w:rsidRDefault="00845D4F" w:rsidP="00845D4F">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Встановити додатковий вихідний день для всіх працівників підприємства у п'ятницю, 15 серпня 2024 року.</w:t>
      </w:r>
    </w:p>
    <w:p w14:paraId="574790A2" w14:textId="77777777" w:rsidR="00845D4F" w:rsidRPr="00845D4F" w:rsidRDefault="00845D4F" w:rsidP="00845D4F">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Зобов'язати керівників структурних підрозділів забезпечити організацію робочого процесу таким чином, щоб виконання виробничих завдань не постраждало у зв'язку з додатковим вихідним днем.</w:t>
      </w:r>
    </w:p>
    <w:p w14:paraId="6F847ACE" w14:textId="77777777" w:rsidR="00845D4F" w:rsidRPr="00845D4F" w:rsidRDefault="00845D4F" w:rsidP="00845D4F">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Заступнику директора з кадрових питань підготувати відповідні зміни до графіка роботи та довести їх до відома всіх працівників.</w:t>
      </w:r>
    </w:p>
    <w:p w14:paraId="48681683" w14:textId="77777777" w:rsidR="00845D4F" w:rsidRPr="00845D4F" w:rsidRDefault="00845D4F" w:rsidP="00845D4F">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Забезпечити оплату праці за цей додатковий вихідний день згідно з чинним законодавством України, зокрема ст. 72 Кодексу законів про працю України.</w:t>
      </w:r>
    </w:p>
    <w:p w14:paraId="5C348C29" w14:textId="77777777" w:rsidR="00845D4F" w:rsidRPr="00845D4F" w:rsidRDefault="00845D4F" w:rsidP="00845D4F">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Співробітникам, які за виробничою необхідністю будуть залучені до роботи у цей день, надати компенсацію у вигляді додаткового дня відпочинку або оплатити працю у подвійному розмірі згідно з ст. 107 Кодексу законів про працю України.</w:t>
      </w:r>
    </w:p>
    <w:p w14:paraId="66F1E24D"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lastRenderedPageBreak/>
        <w:t>Цей наказ набуває чинності з дня його підписання. Контроль за виконанням наказу покласти на заступника директора з адміністративних питань Івана Івановича Іванова.</w:t>
      </w:r>
    </w:p>
    <w:p w14:paraId="688382E8"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Директор ТОВ "Приклад" Підпис /Петро Петрович Петров/ Дата</w:t>
      </w:r>
    </w:p>
    <w:p w14:paraId="1841DD71"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Наказ про встановлення додаткового вихідного дня</w:t>
      </w:r>
    </w:p>
    <w:p w14:paraId="31D905C1"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[Місце видання наказу]</w:t>
      </w:r>
    </w:p>
    <w:p w14:paraId="6DBE7E73"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[Дата]</w:t>
      </w:r>
    </w:p>
    <w:p w14:paraId="4005EA9A"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 [Номер наказу]</w:t>
      </w:r>
    </w:p>
    <w:p w14:paraId="3E05F448"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Про встановлення додаткового вихідного дня</w:t>
      </w:r>
    </w:p>
    <w:p w14:paraId="05793BF0"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Згідно зі статтею 73 Кодексу законів про працю України, [вкажіть причину встановлення додаткового вихідного дня], НАКАЗУЮ:</w:t>
      </w:r>
    </w:p>
    <w:p w14:paraId="16FD0822" w14:textId="77777777" w:rsidR="00845D4F" w:rsidRPr="00845D4F" w:rsidRDefault="00845D4F" w:rsidP="00845D4F">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Встановити [вкажіть дату] додатковим вихідним днем для всіх працівників [вкажіть назву підприємства/установи/організації].</w:t>
      </w:r>
    </w:p>
    <w:p w14:paraId="042DBEB2" w14:textId="77777777" w:rsidR="00845D4F" w:rsidRPr="00845D4F" w:rsidRDefault="00845D4F" w:rsidP="00845D4F">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Роботу в інші робочі дні тижня, що припадають на [вкажіть період], проводити згідно з Правилами внутрішнього трудового розпорядку.</w:t>
      </w:r>
    </w:p>
    <w:p w14:paraId="69F96AEF" w14:textId="77777777" w:rsidR="00845D4F" w:rsidRPr="00845D4F" w:rsidRDefault="00845D4F" w:rsidP="00845D4F">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Начальнику відділу кадрів [ПІБ] довести цей наказ до відома всіх працівників.</w:t>
      </w:r>
    </w:p>
    <w:p w14:paraId="20883C7A" w14:textId="77777777" w:rsidR="00845D4F" w:rsidRPr="00845D4F" w:rsidRDefault="00845D4F" w:rsidP="00845D4F">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Контроль за виконанням цього наказу покласти на [ПІБ]**, [посада], [структурний підрозділ].</w:t>
      </w:r>
    </w:p>
    <w:p w14:paraId="2584CC25"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[ПІБ]</w:t>
      </w:r>
    </w:p>
    <w:p w14:paraId="72986747"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[Посада]</w:t>
      </w:r>
    </w:p>
    <w:p w14:paraId="5BBF05B4"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[Підпис]</w:t>
      </w:r>
    </w:p>
    <w:p w14:paraId="4A4AAE6B"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МП</w:t>
      </w:r>
    </w:p>
    <w:p w14:paraId="2E122B85"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Приклади заповнення:</w:t>
      </w:r>
    </w:p>
    <w:p w14:paraId="0A1C4F55" w14:textId="77777777" w:rsidR="00845D4F" w:rsidRPr="00845D4F" w:rsidRDefault="00845D4F" w:rsidP="00845D4F">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Місце видання наказу:</w:t>
      </w:r>
      <w:r w:rsidRPr="00845D4F">
        <w:rPr>
          <w:rFonts w:ascii="Times New Roman" w:eastAsia="Times New Roman" w:hAnsi="Times New Roman" w:cs="Times New Roman"/>
          <w:sz w:val="24"/>
          <w:szCs w:val="24"/>
          <w:lang w:val="en-US"/>
        </w:rPr>
        <w:t xml:space="preserve"> [Назва міста, де видано наказ]</w:t>
      </w:r>
    </w:p>
    <w:p w14:paraId="7B1C2453" w14:textId="77777777" w:rsidR="00845D4F" w:rsidRPr="00845D4F" w:rsidRDefault="00845D4F" w:rsidP="00845D4F">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Дата:</w:t>
      </w:r>
      <w:r w:rsidRPr="00845D4F">
        <w:rPr>
          <w:rFonts w:ascii="Times New Roman" w:eastAsia="Times New Roman" w:hAnsi="Times New Roman" w:cs="Times New Roman"/>
          <w:sz w:val="24"/>
          <w:szCs w:val="24"/>
          <w:lang w:val="en-US"/>
        </w:rPr>
        <w:t xml:space="preserve"> [Дата видання наказу]</w:t>
      </w:r>
    </w:p>
    <w:p w14:paraId="01AA8A0E" w14:textId="77777777" w:rsidR="00845D4F" w:rsidRPr="00845D4F" w:rsidRDefault="00845D4F" w:rsidP="00845D4F">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 [Номер наказу]:</w:t>
      </w:r>
      <w:r w:rsidRPr="00845D4F">
        <w:rPr>
          <w:rFonts w:ascii="Times New Roman" w:eastAsia="Times New Roman" w:hAnsi="Times New Roman" w:cs="Times New Roman"/>
          <w:sz w:val="24"/>
          <w:szCs w:val="24"/>
          <w:lang w:val="en-US"/>
        </w:rPr>
        <w:t xml:space="preserve"> [Номер наказу]</w:t>
      </w:r>
    </w:p>
    <w:p w14:paraId="067EDEFB" w14:textId="77777777" w:rsidR="00845D4F" w:rsidRPr="00845D4F" w:rsidRDefault="00845D4F" w:rsidP="00845D4F">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[вкажіть дату]:</w:t>
      </w:r>
      <w:r w:rsidRPr="00845D4F">
        <w:rPr>
          <w:rFonts w:ascii="Times New Roman" w:eastAsia="Times New Roman" w:hAnsi="Times New Roman" w:cs="Times New Roman"/>
          <w:sz w:val="24"/>
          <w:szCs w:val="24"/>
          <w:lang w:val="en-US"/>
        </w:rPr>
        <w:t xml:space="preserve"> [Дата, яка встановлюється додатковим вихідним днем]</w:t>
      </w:r>
    </w:p>
    <w:p w14:paraId="4C3CF6E3" w14:textId="77777777" w:rsidR="00845D4F" w:rsidRPr="00845D4F" w:rsidRDefault="00845D4F" w:rsidP="00845D4F">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[вкажіть назву підприємства/установи/організації]:</w:t>
      </w:r>
      <w:r w:rsidRPr="00845D4F">
        <w:rPr>
          <w:rFonts w:ascii="Times New Roman" w:eastAsia="Times New Roman" w:hAnsi="Times New Roman" w:cs="Times New Roman"/>
          <w:sz w:val="24"/>
          <w:szCs w:val="24"/>
          <w:lang w:val="en-US"/>
        </w:rPr>
        <w:t xml:space="preserve"> [Повна назва підприємства/установи/організації]</w:t>
      </w:r>
    </w:p>
    <w:p w14:paraId="59D839AC" w14:textId="77777777" w:rsidR="00845D4F" w:rsidRPr="00845D4F" w:rsidRDefault="00845D4F" w:rsidP="00845D4F">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[ПІБ]</w:t>
      </w:r>
      <w:r w:rsidRPr="00845D4F">
        <w:rPr>
          <w:rFonts w:ascii="Times New Roman" w:eastAsia="Times New Roman" w:hAnsi="Times New Roman" w:cs="Times New Roman"/>
          <w:sz w:val="24"/>
          <w:szCs w:val="24"/>
          <w:lang w:val="en-US"/>
        </w:rPr>
        <w:t>: [ПІБ начальника відділу кадрів]</w:t>
      </w:r>
    </w:p>
    <w:p w14:paraId="57295685" w14:textId="77777777" w:rsidR="00845D4F" w:rsidRPr="00845D4F" w:rsidRDefault="00845D4F" w:rsidP="00845D4F">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[посада]</w:t>
      </w:r>
      <w:r w:rsidRPr="00845D4F">
        <w:rPr>
          <w:rFonts w:ascii="Times New Roman" w:eastAsia="Times New Roman" w:hAnsi="Times New Roman" w:cs="Times New Roman"/>
          <w:sz w:val="24"/>
          <w:szCs w:val="24"/>
          <w:lang w:val="en-US"/>
        </w:rPr>
        <w:t>: [Посада начальника відділу кадрів]</w:t>
      </w:r>
    </w:p>
    <w:p w14:paraId="67E920C1" w14:textId="77777777" w:rsidR="00845D4F" w:rsidRPr="00845D4F" w:rsidRDefault="00845D4F" w:rsidP="00845D4F">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b/>
          <w:bCs/>
          <w:sz w:val="24"/>
          <w:szCs w:val="24"/>
          <w:lang w:val="en-US"/>
        </w:rPr>
        <w:t>[структурний підрозділ]</w:t>
      </w:r>
      <w:r w:rsidRPr="00845D4F">
        <w:rPr>
          <w:rFonts w:ascii="Times New Roman" w:eastAsia="Times New Roman" w:hAnsi="Times New Roman" w:cs="Times New Roman"/>
          <w:sz w:val="24"/>
          <w:szCs w:val="24"/>
          <w:lang w:val="en-US"/>
        </w:rPr>
        <w:t>: [Назва структурного підрозділу, де працює начальник відділу кадрів]</w:t>
      </w:r>
    </w:p>
    <w:p w14:paraId="759A704A"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Ось шаблон Наказу про встановлення додаткового вихідного дня з указанням відповідних законів України та прикладами заповнення:</w:t>
      </w:r>
    </w:p>
    <w:p w14:paraId="40D2C177"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Наказ про встановлення додаткового вихідного дня від [дата] № [номер]</w:t>
      </w:r>
    </w:p>
    <w:p w14:paraId="7054D25C"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lastRenderedPageBreak/>
        <w:t>Я, [прізвище та ім'я керівника], [посада керівника], на підставі статті 73 Закону України "Про працю", наказую:</w:t>
      </w:r>
    </w:p>
    <w:p w14:paraId="0117155A"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Встановити додатковий вихідний день для працівників [назва підприємства] на [дата] року.</w:t>
      </w:r>
    </w:p>
    <w:p w14:paraId="6D9ACFF8"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Цей день буде додатковим вихідним днем для всіх працівників підприємства, крім тих, хто буде залучений до забезпечення безперебійної роботи підприємства.</w:t>
      </w:r>
    </w:p>
    <w:p w14:paraId="672958B9"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lang w:val="en-US"/>
        </w:rPr>
      </w:pPr>
      <w:r w:rsidRPr="00845D4F">
        <w:rPr>
          <w:rFonts w:ascii="Times New Roman" w:eastAsia="Times New Roman" w:hAnsi="Times New Roman" w:cs="Times New Roman"/>
          <w:sz w:val="24"/>
          <w:szCs w:val="24"/>
          <w:lang w:val="en-US"/>
        </w:rPr>
        <w:t>Працівникам, які будуть працювати в цей день, буде надано додаткову оплату праці у розмірі [вказати розмір оплати].</w:t>
      </w:r>
    </w:p>
    <w:p w14:paraId="383DB1B6"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Керівники відділів повинні забезпечити нормальну роботу підприємства в цей день, а також забезпечити заміну працівників, які будуть відпочивати.</w:t>
      </w:r>
    </w:p>
    <w:p w14:paraId="31D75A4D"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Контроль за виконанням цього наказу покладається на [прізвище та ім'я особи, відповідальної за контроль].</w:t>
      </w:r>
    </w:p>
    <w:p w14:paraId="2DB004E1"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Наказ вступає в силу з [дата] та є обов'язковим для виконання усіма працівниками [назва підприємства].</w:t>
      </w:r>
    </w:p>
    <w:p w14:paraId="54B7FB76"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Керівник [прізвище та ім'я керівника]</w:t>
      </w:r>
    </w:p>
    <w:p w14:paraId="3136C1E6" w14:textId="77777777" w:rsidR="00845D4F" w:rsidRPr="00845D4F" w:rsidRDefault="00845D4F" w:rsidP="00845D4F">
      <w:pPr>
        <w:spacing w:before="100" w:beforeAutospacing="1" w:after="100" w:afterAutospacing="1" w:line="240" w:lineRule="auto"/>
        <w:rPr>
          <w:rFonts w:ascii="Times New Roman" w:eastAsia="Times New Roman" w:hAnsi="Times New Roman" w:cs="Times New Roman"/>
          <w:sz w:val="24"/>
          <w:szCs w:val="24"/>
        </w:rPr>
      </w:pPr>
      <w:r w:rsidRPr="00845D4F">
        <w:rPr>
          <w:rFonts w:ascii="Times New Roman" w:eastAsia="Times New Roman" w:hAnsi="Times New Roman" w:cs="Times New Roman"/>
          <w:sz w:val="24"/>
          <w:szCs w:val="24"/>
        </w:rPr>
        <w:t>Примітка: у тексті наказу повинні бути вказані конкретні дані підприємства, дати, розміри оплати праці, а також детальні описи порядків та процедур.</w:t>
      </w:r>
    </w:p>
    <w:p w14:paraId="37A851AF" w14:textId="6ED45874" w:rsidR="00667E05" w:rsidRPr="00845D4F" w:rsidRDefault="00667E05" w:rsidP="00845D4F"/>
    <w:sectPr w:rsidR="00667E05" w:rsidRPr="00845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3374"/>
    <w:multiLevelType w:val="multilevel"/>
    <w:tmpl w:val="5930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509C9"/>
    <w:multiLevelType w:val="multilevel"/>
    <w:tmpl w:val="0ACC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A1A4D"/>
    <w:multiLevelType w:val="multilevel"/>
    <w:tmpl w:val="5FF82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05628"/>
    <w:multiLevelType w:val="multilevel"/>
    <w:tmpl w:val="E59C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06B2"/>
    <w:multiLevelType w:val="multilevel"/>
    <w:tmpl w:val="2B467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5527C"/>
    <w:multiLevelType w:val="multilevel"/>
    <w:tmpl w:val="475E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73E21"/>
    <w:multiLevelType w:val="multilevel"/>
    <w:tmpl w:val="8D2E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E6BF0"/>
    <w:multiLevelType w:val="multilevel"/>
    <w:tmpl w:val="696A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045B"/>
    <w:multiLevelType w:val="multilevel"/>
    <w:tmpl w:val="6BB8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B352F1"/>
    <w:multiLevelType w:val="multilevel"/>
    <w:tmpl w:val="759A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5A6408"/>
    <w:multiLevelType w:val="multilevel"/>
    <w:tmpl w:val="B08E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74D69"/>
    <w:multiLevelType w:val="multilevel"/>
    <w:tmpl w:val="06F4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366F96"/>
    <w:multiLevelType w:val="multilevel"/>
    <w:tmpl w:val="37169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D602C3"/>
    <w:multiLevelType w:val="multilevel"/>
    <w:tmpl w:val="1EE0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53CB0"/>
    <w:multiLevelType w:val="multilevel"/>
    <w:tmpl w:val="DD860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A80AF6"/>
    <w:multiLevelType w:val="multilevel"/>
    <w:tmpl w:val="86C6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05434"/>
    <w:multiLevelType w:val="multilevel"/>
    <w:tmpl w:val="181A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1B778D"/>
    <w:multiLevelType w:val="multilevel"/>
    <w:tmpl w:val="696E0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AC2C89"/>
    <w:multiLevelType w:val="multilevel"/>
    <w:tmpl w:val="94B2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53DE8"/>
    <w:multiLevelType w:val="multilevel"/>
    <w:tmpl w:val="61C4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0B313F"/>
    <w:multiLevelType w:val="multilevel"/>
    <w:tmpl w:val="FF5C3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042779"/>
    <w:multiLevelType w:val="multilevel"/>
    <w:tmpl w:val="3018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53386C"/>
    <w:multiLevelType w:val="multilevel"/>
    <w:tmpl w:val="9ABA5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8F156C"/>
    <w:multiLevelType w:val="multilevel"/>
    <w:tmpl w:val="ECC01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050B6"/>
    <w:multiLevelType w:val="multilevel"/>
    <w:tmpl w:val="51DA8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8C7169"/>
    <w:multiLevelType w:val="multilevel"/>
    <w:tmpl w:val="3A8A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9D079B"/>
    <w:multiLevelType w:val="multilevel"/>
    <w:tmpl w:val="D54E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D473C"/>
    <w:multiLevelType w:val="multilevel"/>
    <w:tmpl w:val="11B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804037">
    <w:abstractNumId w:val="14"/>
  </w:num>
  <w:num w:numId="2" w16cid:durableId="1992900869">
    <w:abstractNumId w:val="24"/>
  </w:num>
  <w:num w:numId="3" w16cid:durableId="1734616269">
    <w:abstractNumId w:val="10"/>
  </w:num>
  <w:num w:numId="4" w16cid:durableId="1737901244">
    <w:abstractNumId w:val="2"/>
  </w:num>
  <w:num w:numId="5" w16cid:durableId="883836728">
    <w:abstractNumId w:val="11"/>
  </w:num>
  <w:num w:numId="6" w16cid:durableId="1696421881">
    <w:abstractNumId w:val="27"/>
  </w:num>
  <w:num w:numId="7" w16cid:durableId="54548187">
    <w:abstractNumId w:val="17"/>
  </w:num>
  <w:num w:numId="8" w16cid:durableId="1549995826">
    <w:abstractNumId w:val="22"/>
  </w:num>
  <w:num w:numId="9" w16cid:durableId="809131133">
    <w:abstractNumId w:val="5"/>
  </w:num>
  <w:num w:numId="10" w16cid:durableId="1973435600">
    <w:abstractNumId w:val="1"/>
  </w:num>
  <w:num w:numId="11" w16cid:durableId="501048120">
    <w:abstractNumId w:val="4"/>
  </w:num>
  <w:num w:numId="12" w16cid:durableId="1068108551">
    <w:abstractNumId w:val="8"/>
  </w:num>
  <w:num w:numId="13" w16cid:durableId="863400554">
    <w:abstractNumId w:val="19"/>
  </w:num>
  <w:num w:numId="14" w16cid:durableId="740910472">
    <w:abstractNumId w:val="7"/>
  </w:num>
  <w:num w:numId="15" w16cid:durableId="1309440445">
    <w:abstractNumId w:val="26"/>
  </w:num>
  <w:num w:numId="16" w16cid:durableId="556236540">
    <w:abstractNumId w:val="6"/>
  </w:num>
  <w:num w:numId="17" w16cid:durableId="1727676586">
    <w:abstractNumId w:val="12"/>
  </w:num>
  <w:num w:numId="18" w16cid:durableId="610819258">
    <w:abstractNumId w:val="25"/>
  </w:num>
  <w:num w:numId="19" w16cid:durableId="1043749218">
    <w:abstractNumId w:val="3"/>
  </w:num>
  <w:num w:numId="20" w16cid:durableId="569342995">
    <w:abstractNumId w:val="23"/>
  </w:num>
  <w:num w:numId="21" w16cid:durableId="1225527935">
    <w:abstractNumId w:val="13"/>
  </w:num>
  <w:num w:numId="22" w16cid:durableId="559513396">
    <w:abstractNumId w:val="15"/>
  </w:num>
  <w:num w:numId="23" w16cid:durableId="186799109">
    <w:abstractNumId w:val="16"/>
  </w:num>
  <w:num w:numId="24" w16cid:durableId="412358008">
    <w:abstractNumId w:val="9"/>
  </w:num>
  <w:num w:numId="25" w16cid:durableId="508567623">
    <w:abstractNumId w:val="21"/>
  </w:num>
  <w:num w:numId="26" w16cid:durableId="1179469173">
    <w:abstractNumId w:val="0"/>
  </w:num>
  <w:num w:numId="27" w16cid:durableId="1196428253">
    <w:abstractNumId w:val="20"/>
  </w:num>
  <w:num w:numId="28" w16cid:durableId="159739797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73B4F"/>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909"/>
    <w:rsid w:val="002A38C8"/>
    <w:rsid w:val="002A4777"/>
    <w:rsid w:val="002A52CB"/>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33D9"/>
    <w:rsid w:val="0030456D"/>
    <w:rsid w:val="003066BC"/>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52C4"/>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B2F65"/>
    <w:rsid w:val="004B3418"/>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112"/>
    <w:rsid w:val="006B12F1"/>
    <w:rsid w:val="006B15B2"/>
    <w:rsid w:val="006B1A3B"/>
    <w:rsid w:val="006B2486"/>
    <w:rsid w:val="006B4F53"/>
    <w:rsid w:val="006B6666"/>
    <w:rsid w:val="006B701A"/>
    <w:rsid w:val="006C3416"/>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06B6"/>
    <w:rsid w:val="00B1164E"/>
    <w:rsid w:val="00B124F2"/>
    <w:rsid w:val="00B12D19"/>
    <w:rsid w:val="00B1461B"/>
    <w:rsid w:val="00B173DD"/>
    <w:rsid w:val="00B1767C"/>
    <w:rsid w:val="00B17CF9"/>
    <w:rsid w:val="00B17D9E"/>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1354</TotalTime>
  <Pages>1</Pages>
  <Words>1154</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2422</cp:revision>
  <dcterms:created xsi:type="dcterms:W3CDTF">2023-11-24T07:45:00Z</dcterms:created>
  <dcterms:modified xsi:type="dcterms:W3CDTF">2024-07-12T08:15:00Z</dcterms:modified>
</cp:coreProperties>
</file>