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FE34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[Назва підприємства, установи, організації]</w:t>
      </w:r>
    </w:p>
    <w:p w14:paraId="68AE0F5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w:t>
      </w:r>
    </w:p>
    <w:p w14:paraId="788FC84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[Дата] [Місто] № [Номер наказу]</w:t>
      </w:r>
    </w:p>
    <w:p w14:paraId="3F0280A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Про створення тимчасових робочих місць</w:t>
      </w:r>
    </w:p>
    <w:p w14:paraId="5E0DE65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Відповідно до статті 23 Кодексу законів про працю України, у зв'язку з [вказати причину, наприклад: "збільшенням обсягу сезонних робіт" або "необхідністю реалізації короткострокового проекту"], з метою забезпечення виконання виробничих завдань та ефективної організації праці,</w:t>
      </w:r>
    </w:p>
    <w:p w14:paraId="564BBFB3"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НАКАЗУЮ:</w:t>
      </w:r>
    </w:p>
    <w:p w14:paraId="3306132A"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1. Створити наступні тимчасові робочі місця:</w:t>
      </w:r>
      <w:r w:rsidRPr="00476321">
        <w:rPr>
          <w:rFonts w:ascii="Times New Roman" w:eastAsia="Times New Roman" w:hAnsi="Times New Roman" w:cs="Times New Roman"/>
          <w:sz w:val="24"/>
          <w:szCs w:val="24"/>
        </w:rPr>
        <w:br/>
        <w:t>- [назва посади] - [кількість] одиниць;</w:t>
      </w:r>
      <w:r w:rsidRPr="00476321">
        <w:rPr>
          <w:rFonts w:ascii="Times New Roman" w:eastAsia="Times New Roman" w:hAnsi="Times New Roman" w:cs="Times New Roman"/>
          <w:sz w:val="24"/>
          <w:szCs w:val="24"/>
        </w:rPr>
        <w:br/>
        <w:t>- [назва посади] - [кількість] одиниць;</w:t>
      </w:r>
      <w:r w:rsidRPr="00476321">
        <w:rPr>
          <w:rFonts w:ascii="Times New Roman" w:eastAsia="Times New Roman" w:hAnsi="Times New Roman" w:cs="Times New Roman"/>
          <w:sz w:val="24"/>
          <w:szCs w:val="24"/>
        </w:rPr>
        <w:br/>
        <w:t>[додати інші посади за необхідності]</w:t>
      </w:r>
    </w:p>
    <w:p w14:paraId="0B1A03A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2. Встановити термін дії тимчасових робочих місць з [дата початку] по [дата закінчення].</w:t>
      </w:r>
    </w:p>
    <w:p w14:paraId="000A1B5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3. Затвердити наступні умови оплати праці для тимчасових робочих місць:</w:t>
      </w:r>
      <w:r w:rsidRPr="00476321">
        <w:rPr>
          <w:rFonts w:ascii="Times New Roman" w:eastAsia="Times New Roman" w:hAnsi="Times New Roman" w:cs="Times New Roman"/>
          <w:sz w:val="24"/>
          <w:szCs w:val="24"/>
        </w:rPr>
        <w:br/>
        <w:t>- [назва посади] - [розмір заробітної плати] гривень на місяць;</w:t>
      </w:r>
      <w:r w:rsidRPr="00476321">
        <w:rPr>
          <w:rFonts w:ascii="Times New Roman" w:eastAsia="Times New Roman" w:hAnsi="Times New Roman" w:cs="Times New Roman"/>
          <w:sz w:val="24"/>
          <w:szCs w:val="24"/>
        </w:rPr>
        <w:br/>
        <w:t>- [назва посади] - [розмір заробітної плати] гривень на місяць;</w:t>
      </w:r>
      <w:r w:rsidRPr="00476321">
        <w:rPr>
          <w:rFonts w:ascii="Times New Roman" w:eastAsia="Times New Roman" w:hAnsi="Times New Roman" w:cs="Times New Roman"/>
          <w:sz w:val="24"/>
          <w:szCs w:val="24"/>
        </w:rPr>
        <w:br/>
        <w:t>[додати інші посади за необхідності]</w:t>
      </w:r>
    </w:p>
    <w:p w14:paraId="1EC8C3DC"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4. Начальнику відділу кадрів [Прізвище, ініціали] внести відповідні зміни до штатного розпису та забезпечити укладення строкових трудових договорів з працівниками, які будуть прийняті на тимчасові робочі місця.</w:t>
      </w:r>
    </w:p>
    <w:p w14:paraId="170E992E"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5. Головному бухгалтеру [Прізвище, ініціали] забезпечити фінансування створених тимчасових робочих місць за рахунок [вказати джерело фінансування, наприклад: "фонду оплати праці підприємства"].</w:t>
      </w:r>
    </w:p>
    <w:p w14:paraId="26173B0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6. Начальнику відділу охорони праці [Прізвище, ініціали] забезпечити проведення інструктажу з охорони праці та техніки безпеки для працівників, прийнятих на тимчасові робочі місця.</w:t>
      </w:r>
    </w:p>
    <w:p w14:paraId="6441242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7. Контроль за виконанням цього наказу покласти на заступника директора з виробництва [Прізвище, ініціали].</w:t>
      </w:r>
    </w:p>
    <w:p w14:paraId="3215FD56"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[Посада керівника] [Підпис] [Ініціали, прізвище]</w:t>
      </w:r>
    </w:p>
    <w:p w14:paraId="10A4930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З наказом ознайомлені:</w:t>
      </w:r>
      <w:r w:rsidRPr="00476321">
        <w:rPr>
          <w:rFonts w:ascii="Times New Roman" w:eastAsia="Times New Roman" w:hAnsi="Times New Roman" w:cs="Times New Roman"/>
          <w:sz w:val="24"/>
          <w:szCs w:val="24"/>
        </w:rPr>
        <w:br/>
        <w:t>[Посада] [Підпис] [Ініціали, прізвище]</w:t>
      </w:r>
      <w:r w:rsidRPr="00476321">
        <w:rPr>
          <w:rFonts w:ascii="Times New Roman" w:eastAsia="Times New Roman" w:hAnsi="Times New Roman" w:cs="Times New Roman"/>
          <w:sz w:val="24"/>
          <w:szCs w:val="24"/>
        </w:rPr>
        <w:br/>
        <w:t>[Посада] [Підпис] [Ініціали, прізвище]</w:t>
      </w:r>
      <w:r w:rsidRPr="00476321">
        <w:rPr>
          <w:rFonts w:ascii="Times New Roman" w:eastAsia="Times New Roman" w:hAnsi="Times New Roman" w:cs="Times New Roman"/>
          <w:sz w:val="24"/>
          <w:szCs w:val="24"/>
        </w:rPr>
        <w:br/>
        <w:t>[Посада] [Підпис] [Ініціали, прізвище]</w:t>
      </w:r>
    </w:p>
    <w:p w14:paraId="14AA2627"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Цей шаблон наказу про створення тимчасових робочих місць розроблено відповідно до вимог трудового законодавства України. Він містить усі необхідні елементи для правильного оформлення такого документа.</w:t>
      </w:r>
    </w:p>
    <w:p w14:paraId="5E86642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При заповненні шаблону слід звернути увагу на такі моменти:</w:t>
      </w:r>
    </w:p>
    <w:p w14:paraId="64BC4E8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lastRenderedPageBreak/>
        <w:t>У верхній частині наказу вказується повна назва підприємства, установи чи організації. Наприклад: "Товариство з обмеженою відповідальністю 'Агро-Інвест'".</w:t>
      </w:r>
    </w:p>
    <w:p w14:paraId="271CA91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Дата наказу зазвичай співпадає з датою його підписання. Наприклад: "15.06.2023".</w:t>
      </w:r>
    </w:p>
    <w:p w14:paraId="1190C037"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Номер наказу присвоюється відповідно до системи нумерації, прийнятої на підприємстві. Наприклад: "№ 45-К".</w:t>
      </w:r>
    </w:p>
    <w:p w14:paraId="792AA91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 преамбулі наказу вказується конкретна причина створення тимчасових робочих місць. Наприклад: "у зв'язку зі збільшенням обсягу сезонних робіт під час збору врожаю" або "у зв'язку з необхідністю реалізації проекту з модернізації виробничої лінії".</w:t>
      </w:r>
    </w:p>
    <w:p w14:paraId="74A4B5A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При перерахуванні створюваних тимчасових робочих місць вказується точна назва посади та кількість одиниць. Наприклад: "комірник - 2 одиниці", "оператор виробничої лінії - 5 одиниць".</w:t>
      </w:r>
    </w:p>
    <w:p w14:paraId="6DD9EF2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Термін дії тимчасових робочих місць має бути чітко визначений. Наприклад: "з 01.07.2023 по 30.09.2023".</w:t>
      </w:r>
    </w:p>
    <w:p w14:paraId="5CB7C3FE"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Умови оплати праці для тимчасових робочих місць повинні відповідати чинному законодавству та внутрішнім положенням підприємства про оплату праці.</w:t>
      </w:r>
    </w:p>
    <w:p w14:paraId="10E6BC9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 наказі вказуються конкретні посадові особи, відповідальні за різні аспекти реалізації наказу, з зазначенням їхніх прізвищ та ініціалів.</w:t>
      </w:r>
    </w:p>
    <w:p w14:paraId="7EDECEF7"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Джерело фінансування тимчасових робочих місць має бути чітко вказане. Наприклад: "за рахунок фонду оплати праці підприємства" або "за рахунок коштів, передбачених бюджетом проекту".</w:t>
      </w:r>
    </w:p>
    <w:p w14:paraId="44B6C43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підписується керівником підприємства або уповноваженою особою.</w:t>
      </w:r>
    </w:p>
    <w:p w14:paraId="3291DD1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Важливо забезпечити ознайомлення з наказом усіх зазначених у ньому посадових осіб під підпис.</w:t>
      </w:r>
    </w:p>
    <w:p w14:paraId="20DB081B"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Цей шаблон може бути адаптований відповідно до специфіки конкретного підприємства та особливостей ситуації. Наприклад, можуть бути додані пункти про необхідність проведення додаткового навчання для тимчасових працівників або про особливі умови праці, якщо це передбачено характером роботи.</w:t>
      </w:r>
    </w:p>
    <w:p w14:paraId="0DD2C45C"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При використанні цього шаблону важливо пам'ятати, що кожен випадок створення тимчасових робочих місць може мати свої нюанси, тому рекомендується консультуватися з юристом або фахівцем з трудового права для забезпечення повної відповідності наказу вимогам законодавства та захисту прав як роботодавця, так і майбутніх працівників.</w:t>
      </w:r>
    </w:p>
    <w:p w14:paraId="69C3BB03"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 [номер наказу]</w:t>
      </w:r>
    </w:p>
    <w:p w14:paraId="14EA47C5"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м. [місто], [дата]</w:t>
      </w:r>
    </w:p>
    <w:p w14:paraId="7AD016B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 зв'язку з виробничою необхідністю та з метою забезпечення виконання тимчасових робіт на підприємстві, відповідно до статті 34 Кодексу законів про працю України, а також з урахуванням положень Закону України "Про зайнятість населення",</w:t>
      </w:r>
    </w:p>
    <w:p w14:paraId="1C03AB7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НАКАЗУЮ:</w:t>
      </w:r>
    </w:p>
    <w:p w14:paraId="53D5D75C"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1. Створити тимчасові робочі місця на підприємстві для виконання робіт з [опис робіт] строком на [термін] з [дата початку] до [дата завершення].</w:t>
      </w:r>
    </w:p>
    <w:p w14:paraId="4DB3CA2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lastRenderedPageBreak/>
        <w:t>2. Призначити відповідальною особою за організацію та контроль виконання тимчасових робіт [ПІБ відповідальної особи], який займає посаду [посада].</w:t>
      </w:r>
    </w:p>
    <w:p w14:paraId="055FED7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3. Відділу кадрів забезпечити проведення відбору працівників на тимчасові робочі місця та укладення з ними відповідних трудових договорів, що передбачають тимчасовий характер виконуваної роботи.</w:t>
      </w:r>
    </w:p>
    <w:p w14:paraId="4C252B1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4. Бухгалтерії підприємства здійснювати нарахування заробітної плати працівникам, зайнятим на тимчасових робочих місцях, відповідно до умов укладених трудових договорів та чинного законодавства.</w:t>
      </w:r>
    </w:p>
    <w:p w14:paraId="48F31B26"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5. Відповідальній особі [ПІБ відповідальної особи] забезпечити своєчасне інформування працівників про умови праці, тривалість тимчасового робочого періоду, а також забезпечити виконання всіх вимог щодо охорони праці та техніки безпеки.</w:t>
      </w:r>
    </w:p>
    <w:p w14:paraId="31655C12"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6. Контроль за виконанням цього наказу залишаю за собою.</w:t>
      </w:r>
    </w:p>
    <w:p w14:paraId="1889DB2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Директор [ПІБ]</w:t>
      </w:r>
    </w:p>
    <w:p w14:paraId="7BA9655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З наказом ознайомлений:</w:t>
      </w:r>
    </w:p>
    <w:p w14:paraId="2CA1DCA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[ПІБ працівника]</w:t>
      </w:r>
    </w:p>
    <w:p w14:paraId="589BAE7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[підпис] [дата]</w:t>
      </w:r>
    </w:p>
    <w:p w14:paraId="6781E2D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Шаблон наказу про створення тимчасових робочих місць</w:t>
      </w:r>
    </w:p>
    <w:p w14:paraId="7CE89F2E"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[Назва підприємства, установи, організації]</w:t>
      </w:r>
    </w:p>
    <w:p w14:paraId="032FADB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НАКАЗ</w:t>
      </w:r>
    </w:p>
    <w:p w14:paraId="5726E3B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[Номер наказу] від [Дата]</w:t>
      </w:r>
    </w:p>
    <w:p w14:paraId="09FAFF3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Про створення тимчасових робочих місць</w:t>
      </w:r>
    </w:p>
    <w:p w14:paraId="7D1C89C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 xml:space="preserve">Керуючись [перелік нормативно-правових актів, наприклад: Кодексом законів про працю України, Законом України «Про зайнятість населення»], з метою забезпечення виконання виробничих завдань та створення додаткових робочих місць, </w:t>
      </w:r>
      <w:r w:rsidRPr="00476321">
        <w:rPr>
          <w:rFonts w:ascii="Times New Roman" w:eastAsia="Times New Roman" w:hAnsi="Times New Roman" w:cs="Times New Roman"/>
          <w:b/>
          <w:bCs/>
          <w:sz w:val="24"/>
          <w:szCs w:val="24"/>
        </w:rPr>
        <w:t>наказую:</w:t>
      </w:r>
    </w:p>
    <w:p w14:paraId="4ADECA72" w14:textId="77777777" w:rsidR="00476321" w:rsidRPr="00476321" w:rsidRDefault="00476321" w:rsidP="00476321">
      <w:pPr>
        <w:numPr>
          <w:ilvl w:val="0"/>
          <w:numId w:val="39"/>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Створити [кількість] тимчасових робочих місць для виконання наступних робіт: [перелік робіт].</w:t>
      </w:r>
    </w:p>
    <w:p w14:paraId="60095CF1" w14:textId="77777777" w:rsidR="00476321" w:rsidRPr="00476321" w:rsidRDefault="00476321" w:rsidP="00476321">
      <w:pPr>
        <w:numPr>
          <w:ilvl w:val="0"/>
          <w:numId w:val="39"/>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Визначити термін дії тимчасових робочих місць з [Дата початку] по [Дата закінчення].</w:t>
      </w:r>
    </w:p>
    <w:p w14:paraId="623F681C" w14:textId="77777777" w:rsidR="00476321" w:rsidRPr="00476321" w:rsidRDefault="00476321" w:rsidP="00476321">
      <w:pPr>
        <w:numPr>
          <w:ilvl w:val="0"/>
          <w:numId w:val="39"/>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Доручити [Прізвище, ім’я, по батькові], [посада], організувати проведення конкурсного відбору на заповнення тимчасових робочих місць.</w:t>
      </w:r>
    </w:p>
    <w:p w14:paraId="3589DCDA" w14:textId="77777777" w:rsidR="00476321" w:rsidRPr="00476321" w:rsidRDefault="00476321" w:rsidP="00476321">
      <w:pPr>
        <w:numPr>
          <w:ilvl w:val="0"/>
          <w:numId w:val="39"/>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Затвердити умови оплати праці працівників, які займатимуть тимчасові робочі місця, відповідно до діючого Тарифного угоди (колективного договору).</w:t>
      </w:r>
    </w:p>
    <w:p w14:paraId="04EA7981" w14:textId="77777777" w:rsidR="00476321" w:rsidRPr="00476321" w:rsidRDefault="00476321" w:rsidP="00476321">
      <w:pPr>
        <w:numPr>
          <w:ilvl w:val="0"/>
          <w:numId w:val="39"/>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Контроль за виконанням цього наказу покладаю на [Прізвище, ім’я, по батькові], [посада].</w:t>
      </w:r>
    </w:p>
    <w:p w14:paraId="3244095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[Підпис керівника]</w:t>
      </w:r>
    </w:p>
    <w:p w14:paraId="7726AF95"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[Прізвище, ім’я, по батькові]</w:t>
      </w:r>
    </w:p>
    <w:p w14:paraId="222ADFB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[Посада]</w:t>
      </w:r>
    </w:p>
    <w:p w14:paraId="61D446D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lastRenderedPageBreak/>
        <w:t>[Печатка (за наявності)]</w:t>
      </w:r>
    </w:p>
    <w:p w14:paraId="27AD9EA3" w14:textId="77777777" w:rsidR="00476321" w:rsidRPr="00476321" w:rsidRDefault="00476321" w:rsidP="00476321">
      <w:pPr>
        <w:rPr>
          <w:rFonts w:ascii="Times New Roman" w:eastAsia="Times New Roman" w:hAnsi="Times New Roman" w:cs="Times New Roman"/>
          <w:b/>
          <w:bCs/>
          <w:sz w:val="24"/>
          <w:szCs w:val="24"/>
        </w:rPr>
      </w:pPr>
      <w:r w:rsidRPr="00476321">
        <w:rPr>
          <w:rFonts w:ascii="Times New Roman" w:eastAsia="Times New Roman" w:hAnsi="Times New Roman" w:cs="Times New Roman"/>
          <w:b/>
          <w:bCs/>
          <w:sz w:val="24"/>
          <w:szCs w:val="24"/>
        </w:rPr>
        <w:t>Приклад заповнення</w:t>
      </w:r>
    </w:p>
    <w:p w14:paraId="4AAB9D78"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ТОВ "Будівельник"</w:t>
      </w:r>
    </w:p>
    <w:p w14:paraId="34C4DEA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НАКАЗ</w:t>
      </w:r>
    </w:p>
    <w:p w14:paraId="7F9EB99B"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№123 від 01.03.2024 року</w:t>
      </w:r>
    </w:p>
    <w:p w14:paraId="074362B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Про створення тимчасових робочих місць</w:t>
      </w:r>
    </w:p>
    <w:p w14:paraId="3F2E3C6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 xml:space="preserve">Керуючись Кодексом законів про працю України, Законом України «Про зайнятість населення», з метою забезпечення виконання будівельних робіт на об’єкті «Новий житловий комплекс», </w:t>
      </w:r>
      <w:r w:rsidRPr="00476321">
        <w:rPr>
          <w:rFonts w:ascii="Times New Roman" w:eastAsia="Times New Roman" w:hAnsi="Times New Roman" w:cs="Times New Roman"/>
          <w:b/>
          <w:bCs/>
          <w:sz w:val="24"/>
          <w:szCs w:val="24"/>
        </w:rPr>
        <w:t>наказую:</w:t>
      </w:r>
    </w:p>
    <w:p w14:paraId="6BCF166C" w14:textId="77777777" w:rsidR="00476321" w:rsidRPr="00476321" w:rsidRDefault="00476321" w:rsidP="00476321">
      <w:pPr>
        <w:numPr>
          <w:ilvl w:val="0"/>
          <w:numId w:val="40"/>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Створити 20 тимчасових робочих місць для виконання наступних робіт: муляр, штукатур, маляр.</w:t>
      </w:r>
    </w:p>
    <w:p w14:paraId="029C2E7D" w14:textId="77777777" w:rsidR="00476321" w:rsidRPr="00476321" w:rsidRDefault="00476321" w:rsidP="00476321">
      <w:pPr>
        <w:numPr>
          <w:ilvl w:val="0"/>
          <w:numId w:val="40"/>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Визначити термін дії тимчасових робочих місць з 15.03.2024 року по 15.09.2024 року.</w:t>
      </w:r>
    </w:p>
    <w:p w14:paraId="3CB031A0" w14:textId="77777777" w:rsidR="00476321" w:rsidRPr="00476321" w:rsidRDefault="00476321" w:rsidP="00476321">
      <w:pPr>
        <w:numPr>
          <w:ilvl w:val="0"/>
          <w:numId w:val="40"/>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Доручити Петренко Івану Петровичу, начальнику відділу кадрів, організувати проведення конкурсного відбору на заповнення тимчасових робочих місць.</w:t>
      </w:r>
    </w:p>
    <w:p w14:paraId="4E6C9427" w14:textId="77777777" w:rsidR="00476321" w:rsidRPr="00476321" w:rsidRDefault="00476321" w:rsidP="00476321">
      <w:pPr>
        <w:numPr>
          <w:ilvl w:val="0"/>
          <w:numId w:val="40"/>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Затвердити умови оплати праці працівників, які займатимуть тимчасові робочі місця, відповідно до діючого Тарифного угоди.</w:t>
      </w:r>
    </w:p>
    <w:p w14:paraId="367C8285" w14:textId="77777777" w:rsidR="00476321" w:rsidRPr="00476321" w:rsidRDefault="00476321" w:rsidP="00476321">
      <w:pPr>
        <w:numPr>
          <w:ilvl w:val="0"/>
          <w:numId w:val="40"/>
        </w:num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Контроль за виконанням цього наказу покладаю на Марченко Олену Василівну, головного бухгалтера.</w:t>
      </w:r>
    </w:p>
    <w:p w14:paraId="61A806CD"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[Підпис керівника]</w:t>
      </w:r>
    </w:p>
    <w:p w14:paraId="0619C23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[Прізвище, ім’я, по батькові]</w:t>
      </w:r>
    </w:p>
    <w:p w14:paraId="253B6B8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Директор</w:t>
      </w:r>
    </w:p>
    <w:p w14:paraId="7397F2F3"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b/>
          <w:bCs/>
          <w:sz w:val="24"/>
          <w:szCs w:val="24"/>
        </w:rPr>
        <w:t>[Печатка (за наявності)]</w:t>
      </w:r>
    </w:p>
    <w:p w14:paraId="2750523C" w14:textId="77777777" w:rsidR="00476321" w:rsidRPr="00476321" w:rsidRDefault="00476321" w:rsidP="00476321">
      <w:pPr>
        <w:rPr>
          <w:rFonts w:ascii="Times New Roman" w:eastAsia="Times New Roman" w:hAnsi="Times New Roman" w:cs="Times New Roman"/>
          <w:b/>
          <w:bCs/>
          <w:sz w:val="24"/>
          <w:szCs w:val="24"/>
        </w:rPr>
      </w:pPr>
      <w:r w:rsidRPr="00476321">
        <w:rPr>
          <w:rFonts w:ascii="Times New Roman" w:eastAsia="Times New Roman" w:hAnsi="Times New Roman" w:cs="Times New Roman"/>
          <w:b/>
          <w:bCs/>
          <w:sz w:val="24"/>
          <w:szCs w:val="24"/>
        </w:rPr>
        <w:t>Завантажити шаблон ворд з прикладом заповнення</w:t>
      </w:r>
    </w:p>
    <w:p w14:paraId="4F6F884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Ось шаблон Наказу про створення тимчасових робочих місць з указанням відповідних законів України та прикладами заповнення:</w:t>
      </w:r>
    </w:p>
    <w:p w14:paraId="04CD279A"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про створення тимчасових робочих місць</w:t>
      </w:r>
    </w:p>
    <w:p w14:paraId="4D74FDC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Я, [прізвище та ім'я керівника підприємства або організації], керівник [назва підприємства або організації], відповідно до статті 22 Закону України "Про працю" та статті 41 КЗпП України, наказую:</w:t>
      </w:r>
    </w:p>
    <w:p w14:paraId="1C39D74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Створити тимчасові робочі місця для виконання наступних задач: [указати конкретні задачі, які повинні бути виконані на тимчасових робочих місцях].</w:t>
      </w:r>
    </w:p>
    <w:p w14:paraId="72037F0C"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Тимчасові робочі місця будуть створені на період з [дата початку] до [дата закінчення] для [указати кількість працівників, які будуть працювати на тимчасових робочих місцях].</w:t>
      </w:r>
    </w:p>
    <w:p w14:paraId="0B2DF68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Основні обов'язки працівників на тимчасових робочих місцях: [указати основні обов'язки працівників, які будуть працювати на тимчасових робочих місцях].</w:t>
      </w:r>
    </w:p>
    <w:p w14:paraId="7D578CF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lastRenderedPageBreak/>
        <w:t>Умови праці на тимчасових робочих місцях: [указати умови праці, такі як режим роботи, оплата праці, тощо].</w:t>
      </w:r>
    </w:p>
    <w:p w14:paraId="22C76CC5"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Керівник відділу кадрів [прізвище та ім'я керівника відділу кадрів] несе відповідальність за організацію роботи на тимчасових робочих місцях та забезпечення дотримання вимог законодавства України у сфері праці.</w:t>
      </w:r>
    </w:p>
    <w:p w14:paraId="57A48C6B"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Копія цього наказу буде надана всім працівникам, які будуть працювати на тимчасових робочих місцях.</w:t>
      </w:r>
    </w:p>
    <w:p w14:paraId="5EABD051"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вступає в силу з моменту підписання.</w:t>
      </w:r>
    </w:p>
    <w:p w14:paraId="00639F67"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Місце підпису керівника підприємства або організації: [місце підпису]</w:t>
      </w:r>
    </w:p>
    <w:p w14:paraId="08E6DC15"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Дата підписання: [дата підписання]</w:t>
      </w:r>
    </w:p>
    <w:p w14:paraId="1B95C4C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Прізвище та ім'я керівника підприємства або організації: [прізвище та ім'я керівника підприємства або організації]</w:t>
      </w:r>
    </w:p>
    <w:p w14:paraId="5BABFD60"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 прикладі заповнення:</w:t>
      </w:r>
    </w:p>
    <w:p w14:paraId="702421B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про створення тимчасових робочих місць</w:t>
      </w:r>
    </w:p>
    <w:p w14:paraId="352DE609"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Я, Петров Іван Іванович, керівник ТОВ "Українська торгівля", відповідно до статті 22 Закону України "Про працю" та статті 41 КЗпП України, наказую:</w:t>
      </w:r>
    </w:p>
    <w:p w14:paraId="3CDEB39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Створити тимчасові робочі місця для виконання наступних задач: організація та проведення ярмарку в місті Києві.</w:t>
      </w:r>
    </w:p>
    <w:p w14:paraId="469DB81F"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Тимчасові робочі місця будуть створені на період з 10 травня до 20 травня для 10 працівників.</w:t>
      </w:r>
    </w:p>
    <w:p w14:paraId="2BAD638A"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Основні обов'язки працівників на тимчасових робочих місцях: організація та проведення ярмарку, забезпечення дотримання вимог безпеки та охорони праці.</w:t>
      </w:r>
    </w:p>
    <w:p w14:paraId="35D07CA6"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Умови праці на тимчасових робочих місцях: режим роботи - 8 годин на день, оплата праці - 200 гривень на день.</w:t>
      </w:r>
    </w:p>
    <w:p w14:paraId="1A4ACC2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Керівник відділу кадрів, Сидоренко Олена Василівна, несе відповідальність за організацію роботи на тимчасових робочих місцях та забезпечення дотримання вимог законодавства України у сфері праці.</w:t>
      </w:r>
    </w:p>
    <w:p w14:paraId="428640C4"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Копія цього наказу буде надана всім працівникам, які будуть працювати на тимчасових робочих місцях.</w:t>
      </w:r>
    </w:p>
    <w:p w14:paraId="336F882E"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Наказ вступає в силу з моменту підписання.</w:t>
      </w:r>
    </w:p>
    <w:p w14:paraId="58C8128B"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Місце підпису керівника підприємства або організації: Київ</w:t>
      </w:r>
    </w:p>
    <w:p w14:paraId="0E7C436E"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Дата підписання: 5 травня</w:t>
      </w:r>
    </w:p>
    <w:p w14:paraId="503379C6" w14:textId="77777777" w:rsidR="00476321" w:rsidRPr="00476321" w:rsidRDefault="00476321" w:rsidP="00476321">
      <w:pPr>
        <w:rPr>
          <w:rFonts w:ascii="Times New Roman" w:eastAsia="Times New Roman" w:hAnsi="Times New Roman" w:cs="Times New Roman"/>
          <w:sz w:val="24"/>
          <w:szCs w:val="24"/>
        </w:rPr>
      </w:pPr>
      <w:r w:rsidRPr="00476321">
        <w:rPr>
          <w:rFonts w:ascii="Times New Roman" w:eastAsia="Times New Roman" w:hAnsi="Times New Roman" w:cs="Times New Roman"/>
          <w:sz w:val="24"/>
          <w:szCs w:val="24"/>
        </w:rPr>
        <w:t>Прізвище та ім'я керівника підприємства або організації: Петров Іван Іванович</w:t>
      </w:r>
    </w:p>
    <w:p w14:paraId="37A851AF" w14:textId="3436E09E" w:rsidR="00667E05" w:rsidRPr="00476321" w:rsidRDefault="00667E05" w:rsidP="00476321"/>
    <w:sectPr w:rsidR="00667E05" w:rsidRPr="00476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270E"/>
    <w:multiLevelType w:val="multilevel"/>
    <w:tmpl w:val="FF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51A2B"/>
    <w:multiLevelType w:val="multilevel"/>
    <w:tmpl w:val="0D8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3436E"/>
    <w:multiLevelType w:val="multilevel"/>
    <w:tmpl w:val="09F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C3226"/>
    <w:multiLevelType w:val="multilevel"/>
    <w:tmpl w:val="3B22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768F9"/>
    <w:multiLevelType w:val="multilevel"/>
    <w:tmpl w:val="D2A6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84E5D"/>
    <w:multiLevelType w:val="multilevel"/>
    <w:tmpl w:val="20B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0"/>
  </w:num>
  <w:num w:numId="2" w16cid:durableId="2000647783">
    <w:abstractNumId w:val="17"/>
  </w:num>
  <w:num w:numId="3" w16cid:durableId="2049447372">
    <w:abstractNumId w:val="4"/>
  </w:num>
  <w:num w:numId="4" w16cid:durableId="255486411">
    <w:abstractNumId w:val="36"/>
  </w:num>
  <w:num w:numId="5" w16cid:durableId="1603300733">
    <w:abstractNumId w:val="22"/>
  </w:num>
  <w:num w:numId="6" w16cid:durableId="2115710723">
    <w:abstractNumId w:val="9"/>
  </w:num>
  <w:num w:numId="7" w16cid:durableId="1483155288">
    <w:abstractNumId w:val="12"/>
  </w:num>
  <w:num w:numId="8" w16cid:durableId="1768958332">
    <w:abstractNumId w:val="7"/>
  </w:num>
  <w:num w:numId="9" w16cid:durableId="1804079562">
    <w:abstractNumId w:val="6"/>
  </w:num>
  <w:num w:numId="10" w16cid:durableId="1217200195">
    <w:abstractNumId w:val="20"/>
  </w:num>
  <w:num w:numId="11" w16cid:durableId="1226527961">
    <w:abstractNumId w:val="14"/>
  </w:num>
  <w:num w:numId="12" w16cid:durableId="366294996">
    <w:abstractNumId w:val="19"/>
  </w:num>
  <w:num w:numId="13" w16cid:durableId="48573821">
    <w:abstractNumId w:val="38"/>
  </w:num>
  <w:num w:numId="14" w16cid:durableId="744763794">
    <w:abstractNumId w:val="21"/>
  </w:num>
  <w:num w:numId="15" w16cid:durableId="2134445034">
    <w:abstractNumId w:val="33"/>
  </w:num>
  <w:num w:numId="16" w16cid:durableId="459230883">
    <w:abstractNumId w:val="34"/>
  </w:num>
  <w:num w:numId="17" w16cid:durableId="484706196">
    <w:abstractNumId w:val="0"/>
  </w:num>
  <w:num w:numId="18" w16cid:durableId="1108965745">
    <w:abstractNumId w:val="37"/>
  </w:num>
  <w:num w:numId="19" w16cid:durableId="635766678">
    <w:abstractNumId w:val="5"/>
  </w:num>
  <w:num w:numId="20" w16cid:durableId="636494106">
    <w:abstractNumId w:val="8"/>
  </w:num>
  <w:num w:numId="21" w16cid:durableId="781219111">
    <w:abstractNumId w:val="1"/>
  </w:num>
  <w:num w:numId="22" w16cid:durableId="588848765">
    <w:abstractNumId w:val="2"/>
  </w:num>
  <w:num w:numId="23" w16cid:durableId="2124613185">
    <w:abstractNumId w:val="30"/>
  </w:num>
  <w:num w:numId="24" w16cid:durableId="1879245388">
    <w:abstractNumId w:val="26"/>
  </w:num>
  <w:num w:numId="25" w16cid:durableId="1855027457">
    <w:abstractNumId w:val="25"/>
  </w:num>
  <w:num w:numId="26" w16cid:durableId="1398555427">
    <w:abstractNumId w:val="23"/>
  </w:num>
  <w:num w:numId="27" w16cid:durableId="1577393977">
    <w:abstractNumId w:val="31"/>
  </w:num>
  <w:num w:numId="28" w16cid:durableId="1785348933">
    <w:abstractNumId w:val="28"/>
  </w:num>
  <w:num w:numId="29" w16cid:durableId="1148015138">
    <w:abstractNumId w:val="35"/>
  </w:num>
  <w:num w:numId="30" w16cid:durableId="482896919">
    <w:abstractNumId w:val="11"/>
  </w:num>
  <w:num w:numId="31" w16cid:durableId="86003778">
    <w:abstractNumId w:val="18"/>
  </w:num>
  <w:num w:numId="32" w16cid:durableId="843782654">
    <w:abstractNumId w:val="13"/>
  </w:num>
  <w:num w:numId="33" w16cid:durableId="1894853835">
    <w:abstractNumId w:val="24"/>
  </w:num>
  <w:num w:numId="34" w16cid:durableId="787550024">
    <w:abstractNumId w:val="39"/>
  </w:num>
  <w:num w:numId="35" w16cid:durableId="198590216">
    <w:abstractNumId w:val="3"/>
  </w:num>
  <w:num w:numId="36" w16cid:durableId="1664359772">
    <w:abstractNumId w:val="32"/>
  </w:num>
  <w:num w:numId="37" w16cid:durableId="1036277193">
    <w:abstractNumId w:val="15"/>
  </w:num>
  <w:num w:numId="38" w16cid:durableId="1439058403">
    <w:abstractNumId w:val="16"/>
  </w:num>
  <w:num w:numId="39" w16cid:durableId="301542077">
    <w:abstractNumId w:val="29"/>
  </w:num>
  <w:num w:numId="40" w16cid:durableId="133321928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1522</Words>
  <Characters>8681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2665</cp:revision>
  <dcterms:created xsi:type="dcterms:W3CDTF">2023-11-24T07:45:00Z</dcterms:created>
  <dcterms:modified xsi:type="dcterms:W3CDTF">2024-08-02T09:23:00Z</dcterms:modified>
</cp:coreProperties>
</file>