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0910A"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У відповідності з Законом України "Про бухгалтерський облік та фінансову звітність в Україні", Положенням про інвентаризацію активів та зобов'язань, затвердженим наказом Міністерства фінансів України від 02.09.2014 №879, а також з метою забезпечення достовірності даних бухгалтерського обліку та фінансової звітності наказ про проведення інвентаризації на підприємстві може мати наступний вигляд:</w:t>
      </w:r>
    </w:p>
    <w:p w14:paraId="7AA8DAD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Приватне акціонерне товариство "Будмайстер"</w:t>
      </w:r>
      <w:r w:rsidRPr="00BF76D7">
        <w:rPr>
          <w:rFonts w:ascii="Times New Roman" w:eastAsia="Times New Roman" w:hAnsi="Times New Roman" w:cs="Times New Roman"/>
          <w:sz w:val="24"/>
          <w:szCs w:val="24"/>
        </w:rPr>
        <w:br/>
        <w:t>Наказ №27 м. Харків 20.11.2024 р.</w:t>
      </w:r>
    </w:p>
    <w:p w14:paraId="3AE13866"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Про проведення річної інвентаризації</w:t>
      </w:r>
    </w:p>
    <w:p w14:paraId="6D3D76B2"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З метою забезпечення достовірності даних бухгалтерського обліку та фінансової звітності, відповідно до ст. 10 Закону України "Про бухгалтерський облік та фінансову звітність в Україні" та Положення про інвентаризацію активів та зобов'язань №879</w:t>
      </w:r>
    </w:p>
    <w:p w14:paraId="69FF7C1A"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НАКАЗУЮ:</w:t>
      </w:r>
    </w:p>
    <w:p w14:paraId="0948F1F3"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Створити постійно діючу інвентаризаційну комісію у складі: Голова комісії - Іваненко І.І., заступник директора з виробництва Члени комісії: Сидоренко С.С., начальник виробничого цеху №1</w:t>
      </w:r>
      <w:r w:rsidRPr="00BF76D7">
        <w:rPr>
          <w:rFonts w:ascii="Times New Roman" w:eastAsia="Times New Roman" w:hAnsi="Times New Roman" w:cs="Times New Roman"/>
          <w:sz w:val="24"/>
          <w:szCs w:val="24"/>
          <w:lang w:val="en-US"/>
        </w:rPr>
        <w:br/>
        <w:t>Ковалeнко К.К., головний бухгалтер Петренко П.П., провідний юрисконсульт</w:t>
      </w:r>
    </w:p>
    <w:p w14:paraId="4E76BE75"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Комісії провести річну інвентаризацію наявних активів та зобов'язань підприємства станом на 31.12.2024 у терміни з 02.01.2025 по 25.01.2025 згідно з графіком, затвердженим окремим розпорядженням.</w:t>
      </w:r>
    </w:p>
    <w:p w14:paraId="3C757DC6"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 проведенні інвентаризації керуватися Інструкцією з інвентаризації основних засобів, нематеріальних активів, товарно-матеріальних цінностей, грошових коштів, документів та розрахунків, затвердженою наказом Міністерства фінансів України від 11.08.1994 №69.</w:t>
      </w:r>
    </w:p>
    <w:p w14:paraId="0266E4A8"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За результатами інвентаризації скласти відповідні інвентаризаційні описи в двох примірниках та подати їх до бухгалтерії разом з пояснювальними записками не пізніше 01.02.2025.</w:t>
      </w:r>
    </w:p>
    <w:p w14:paraId="405EBEB3"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Визнати таким, що втратив чинність, наказ №19 від 15.11.2023 "Про проведення річної інвентаризації".</w:t>
      </w:r>
    </w:p>
    <w:p w14:paraId="0DC69F51" w14:textId="77777777" w:rsidR="00BF76D7" w:rsidRPr="00BF76D7" w:rsidRDefault="00BF76D7" w:rsidP="00BF76D7">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Контроль за виконанням цього наказу покласти на головного бухгалтера Ковалeнко К.К.</w:t>
      </w:r>
    </w:p>
    <w:p w14:paraId="17DA9915"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Директор Семенов С.С.</w:t>
      </w:r>
    </w:p>
    <w:p w14:paraId="382F660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 наказом ознайомлені: Іваненко І.І. _________________</w:t>
      </w:r>
      <w:r w:rsidRPr="00BF76D7">
        <w:rPr>
          <w:rFonts w:ascii="Times New Roman" w:eastAsia="Times New Roman" w:hAnsi="Times New Roman" w:cs="Times New Roman"/>
          <w:sz w:val="24"/>
          <w:szCs w:val="24"/>
          <w:lang w:val="en-US"/>
        </w:rPr>
        <w:br/>
        <w:t>Сидоренко С.С. _________________ Ковалeнко К.К. _________________ Петренко П.П. _________________</w:t>
      </w:r>
    </w:p>
    <w:p w14:paraId="0D69617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У наведеному прикладі керівник ПрАТ "Будмайстер" видає наказ про проведення щорічної обов'язкової інвентаризації активів та зобов'язань підприємства. У наказі визначено підстави для проведення інвентаризації, створено постійно діючу інвентаризаційну комісію, встановлено терміни та графік інвентаризаційних процедур, визначено вимоги щодо оформлення результатів та контролю виконання. Наказ містить посилання на відповідні нормативно-правові акти, скасовує дію попереднього розпорядження та передбачає порядок ознайомлення відповідальних осіб. Наявність такого наказу забезпечує належну організацію та проведення інвентаризації на підприємстві.</w:t>
      </w:r>
    </w:p>
    <w:p w14:paraId="1ECC42E2"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lastRenderedPageBreak/>
        <w:t>Наказ про проведення інвентаризації</w:t>
      </w:r>
    </w:p>
    <w:p w14:paraId="1D2EA43B"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Враховуючи вимоги Закону України "Про бухгалтерський облік та фінансову звітність в Україні", згідно з якими підприємства зобов'язані щорічно проводити інвентаризацію майна та фінансових ресурсів, а також враховуючи Положення про інвентаризацію, затвердженого Міністерством фінансів України, наказую:</w:t>
      </w:r>
    </w:p>
    <w:p w14:paraId="215F33E4"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Провести інвентаризацію основних засобів, товарно-матеріальних цінностей, фінансових засобів та інших активів компанії станом на кінець поточного фінансового року.</w:t>
      </w:r>
    </w:p>
    <w:p w14:paraId="5C567E1B"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Скласти комісію для проведення інвентаризації, в яку включити представників відділів бухгалтерії, складальників звітності та представників відділів, відповідальних за зберігання майна.</w:t>
      </w:r>
    </w:p>
    <w:p w14:paraId="7D30A833"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Забезпечити повноту та достовірність проведення інвентаризації шляхом детальної перевірки кожного об'єкта.</w:t>
      </w:r>
    </w:p>
    <w:p w14:paraId="4EB196ED"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Підготувати акт інвентаризації, в якому будуть відображені всі виявлені активи, їх кількість, стан та вартість.</w:t>
      </w:r>
    </w:p>
    <w:p w14:paraId="0DF7D93E"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Призначити відповідальних осіб за складання акта інвентаризації та контроль за його виконанням.</w:t>
      </w:r>
    </w:p>
    <w:p w14:paraId="7855DC83"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Контроль за виконанням цього наказу покласти на керівників відповідних підрозділів.</w:t>
      </w:r>
    </w:p>
    <w:p w14:paraId="10F98840" w14:textId="77777777" w:rsidR="00BF76D7" w:rsidRPr="00BF76D7" w:rsidRDefault="00BF76D7" w:rsidP="00BF76D7">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Цей наказ набирає чинності з дня його підписання.</w:t>
      </w:r>
    </w:p>
    <w:p w14:paraId="4FECC01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Додаток: Приклад заповнення акта інвентаризації.</w:t>
      </w:r>
    </w:p>
    <w:p w14:paraId="48910439"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 ___ Дата: ___ Підпис: ___________________ Ім'я: ___________________ Посада: ___________________</w:t>
      </w:r>
    </w:p>
    <w:p w14:paraId="7E5BD37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Приклад заповнення:</w:t>
      </w:r>
    </w:p>
    <w:p w14:paraId="23CBCD54"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про проведення інвентаризації</w:t>
      </w:r>
    </w:p>
    <w:p w14:paraId="5C90CE61"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Враховуючи вимоги Закону України "Про бухгалтерський облік та фінансову звітність в Україні", згідно з якими підприємства зобов'язані щорічно проводити інвентаризацію майна та фінансових ресурсів, а також враховуючи Положення про інвентаризацію, затвердженого Міністерством фінансів України, наказую:</w:t>
      </w:r>
    </w:p>
    <w:p w14:paraId="3A4A484A"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Провести інвентаризацію основних засобів, товарно-матеріальних цінностей, фінансових засобів та інших активів компанії станом на кінець поточного фінансового року.</w:t>
      </w:r>
    </w:p>
    <w:p w14:paraId="4EC40BAF"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Скласти комісію для проведення інвентаризації, в яку включити представників відділів бухгалтерії, складальників звітності та представників відділів, відповідальних за зберігання майна.</w:t>
      </w:r>
    </w:p>
    <w:p w14:paraId="52011961"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Забезпечити повноту та достовірність проведення інвентаризації шляхом детальної перевірки кожного об'єкта.</w:t>
      </w:r>
    </w:p>
    <w:p w14:paraId="0F379228"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Підготувати акт інвентаризації, в якому будуть відображені всі виявлені активи, їх кількість, стан та вартість.</w:t>
      </w:r>
    </w:p>
    <w:p w14:paraId="61EEBBEE"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Призначити відповідальних осіб за складання акта інвентаризації та контроль за його виконанням.</w:t>
      </w:r>
    </w:p>
    <w:p w14:paraId="1EAC8A88"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Контроль за виконанням цього наказу покласти на керівників відповідних підрозділів.</w:t>
      </w:r>
    </w:p>
    <w:p w14:paraId="5C4B3A8D" w14:textId="77777777" w:rsidR="00BF76D7" w:rsidRPr="00BF76D7" w:rsidRDefault="00BF76D7" w:rsidP="00BF76D7">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Цей наказ набирає чинності з дня його підписання.</w:t>
      </w:r>
    </w:p>
    <w:p w14:paraId="4D12277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lastRenderedPageBreak/>
        <w:t>Додаток: Приклад заповнення акта інвентаризації.</w:t>
      </w:r>
    </w:p>
    <w:p w14:paraId="4C7FC2F6"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про проведення інвентаризації</w:t>
      </w:r>
    </w:p>
    <w:p w14:paraId="5C6737F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[Номер]</w:t>
      </w:r>
    </w:p>
    <w:p w14:paraId="7EDA4448"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[Дата]</w:t>
      </w:r>
    </w:p>
    <w:p w14:paraId="167A8AA6"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[Назва підприємства]</w:t>
      </w:r>
    </w:p>
    <w:p w14:paraId="7625CBF5"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НАКАЗ</w:t>
      </w:r>
    </w:p>
    <w:p w14:paraId="230E650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Про проведення інвентаризації</w:t>
      </w:r>
    </w:p>
    <w:p w14:paraId="7A475EB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 метою забезпечення достовірності даних бухгалтерського обліку та відповідності їх фактичному стану майна підприємства</w:t>
      </w:r>
    </w:p>
    <w:p w14:paraId="1F088445"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НАКАЗУЮ:</w:t>
      </w:r>
    </w:p>
    <w:p w14:paraId="24C70823" w14:textId="77777777" w:rsidR="00BF76D7" w:rsidRPr="00BF76D7" w:rsidRDefault="00BF76D7" w:rsidP="00BF76D7">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Провести повну інвентаризацію активів та зобов'язань підприємства станом на [дата].</w:t>
      </w:r>
    </w:p>
    <w:p w14:paraId="028FDB9E" w14:textId="77777777" w:rsidR="00BF76D7" w:rsidRPr="00BF76D7" w:rsidRDefault="00BF76D7" w:rsidP="00BF76D7">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Створити інвентаризаційну комісію у складі:</w:t>
      </w:r>
    </w:p>
    <w:p w14:paraId="63E8F903"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[ПІБ], [посада] - голова комісії;</w:t>
      </w:r>
    </w:p>
    <w:p w14:paraId="7BA5E645"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[ПІБ], [посада] - член комісії;</w:t>
      </w:r>
    </w:p>
    <w:p w14:paraId="267FD16A"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[ПІБ], [посада] - член комісії.</w:t>
      </w:r>
    </w:p>
    <w:p w14:paraId="10919C2A" w14:textId="77777777" w:rsidR="00BF76D7" w:rsidRPr="00BF76D7" w:rsidRDefault="00BF76D7" w:rsidP="00BF76D7">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Доручити інвентаризаційній комісії:</w:t>
      </w:r>
    </w:p>
    <w:p w14:paraId="3D20A3C4"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провести інвентаризацію всіх активів та зобов'язань підприємства, включаючи:</w:t>
      </w:r>
      <w:r w:rsidRPr="00BF76D7">
        <w:rPr>
          <w:rFonts w:ascii="Times New Roman" w:eastAsia="Times New Roman" w:hAnsi="Times New Roman" w:cs="Times New Roman"/>
          <w:sz w:val="24"/>
          <w:szCs w:val="24"/>
          <w:lang w:val="en-US"/>
        </w:rPr>
        <w:br/>
      </w:r>
    </w:p>
    <w:p w14:paraId="28376BFF"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основні засоби;</w:t>
      </w:r>
    </w:p>
    <w:p w14:paraId="7136EEA6"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нематеріальні активи;</w:t>
      </w:r>
    </w:p>
    <w:p w14:paraId="636E4E6A"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запаси;</w:t>
      </w:r>
    </w:p>
    <w:p w14:paraId="19C318F1"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грошові кошти та їх еквіваленти;</w:t>
      </w:r>
    </w:p>
    <w:p w14:paraId="6CA0A69F"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дебіторську та кредиторську заборгованість;</w:t>
      </w:r>
    </w:p>
    <w:p w14:paraId="6A251021" w14:textId="77777777" w:rsidR="00BF76D7" w:rsidRPr="00BF76D7" w:rsidRDefault="00BF76D7" w:rsidP="00BF76D7">
      <w:pPr>
        <w:numPr>
          <w:ilvl w:val="2"/>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інші активи та зобов'язання;</w:t>
      </w:r>
    </w:p>
    <w:p w14:paraId="2AE8B142"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забезпечити дотримання правил проведення інвентаризації, затверджених Інструкцією з бухгалтерського обліку основних засобів та Інструкцією з бухгалтерського обліку запасів;</w:t>
      </w:r>
    </w:p>
    <w:p w14:paraId="3BE500B3"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скласти інвентаризаційні описи та акти звірення за результатами інвентаризації;</w:t>
      </w:r>
    </w:p>
    <w:p w14:paraId="5B58B70E" w14:textId="77777777" w:rsidR="00BF76D7" w:rsidRPr="00BF76D7" w:rsidRDefault="00BF76D7" w:rsidP="00BF76D7">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подати інвентаризаційні описи та акти звірення на затвердження головному бухгалтеру.</w:t>
      </w:r>
    </w:p>
    <w:p w14:paraId="757380BB" w14:textId="77777777" w:rsidR="00BF76D7" w:rsidRPr="00BF76D7" w:rsidRDefault="00BF76D7" w:rsidP="00BF76D7">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[ПІБ], [посада] забезпечити виконання цього наказу.</w:t>
      </w:r>
    </w:p>
    <w:p w14:paraId="6B1E6E4E" w14:textId="77777777" w:rsidR="00BF76D7" w:rsidRPr="00BF76D7" w:rsidRDefault="00BF76D7" w:rsidP="00BF76D7">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Цей наказ довести до відома всіх [перелік осіб, яким необхідно довести наказ].</w:t>
      </w:r>
    </w:p>
    <w:p w14:paraId="097AA797"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[ПІБ]</w:t>
      </w:r>
    </w:p>
    <w:p w14:paraId="417C0C12"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[Посада]</w:t>
      </w:r>
    </w:p>
    <w:p w14:paraId="4EE7DB91"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[Печать]</w:t>
      </w:r>
    </w:p>
    <w:p w14:paraId="2FDF1907"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b/>
          <w:bCs/>
          <w:sz w:val="24"/>
          <w:szCs w:val="24"/>
          <w:lang w:val="en-US"/>
        </w:rPr>
        <w:t>Згідно з:</w:t>
      </w:r>
    </w:p>
    <w:p w14:paraId="1CCFE2BC" w14:textId="77777777" w:rsidR="00BF76D7" w:rsidRPr="00BF76D7" w:rsidRDefault="00BF76D7" w:rsidP="00BF76D7">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lastRenderedPageBreak/>
        <w:t>Податковий кодекс України;</w:t>
      </w:r>
    </w:p>
    <w:p w14:paraId="6E39FAD2" w14:textId="77777777" w:rsidR="00BF76D7" w:rsidRPr="00BF76D7" w:rsidRDefault="00BF76D7" w:rsidP="00BF76D7">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Інструкція з бухгалтерського обліку основних засобів, затверджена наказом Міністерства фінансів України від 10 січня 2018 року № 141;</w:t>
      </w:r>
    </w:p>
    <w:p w14:paraId="415830CB" w14:textId="77777777" w:rsidR="00BF76D7" w:rsidRPr="00BF76D7" w:rsidRDefault="00BF76D7" w:rsidP="00BF76D7">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Інструкція з бухгалтерського обліку запасів, затверджена наказом Міністерства фінансів України від 10 січня 2018 року № 142.</w:t>
      </w:r>
    </w:p>
    <w:p w14:paraId="6F54A1C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Ось шаблон наказу про проведення інвентаризації з вказівкою відповідних законів України та прикладами заповнення:</w:t>
      </w:r>
    </w:p>
    <w:p w14:paraId="1CD02F4F"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про проведення інвентаризації № [номер наказу] Дата: [дата створення наказу]</w:t>
      </w:r>
    </w:p>
    <w:p w14:paraId="79B3AAA9"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[Назва підприємства або організації] [Адреса підприємства або організації] [Код ЄДРПОУ підприємства або організації]</w:t>
      </w:r>
    </w:p>
    <w:p w14:paraId="7CA701B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У зв'язку з необхідністю проведення інвентаризації активів та пасивів підприємства, я, [посада керівника підприємства або організації], наказую:</w:t>
      </w:r>
    </w:p>
    <w:p w14:paraId="2DFAA2A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Провести інвентаризацію активів та пасивів підприємства в період з [дата початку інвентаризації] по [дата закінчення інвентаризації].</w:t>
      </w:r>
    </w:p>
    <w:p w14:paraId="033F99CC"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Інвентаризація буде проведена з метою виявлення та обліку всіх активів та пасивів підприємства, а також для виявлення та усунення можливих помилок у бухгалтерському обліку.</w:t>
      </w:r>
    </w:p>
    <w:p w14:paraId="39FBDD82"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Інвентаризація буде проведена за участю наступних осіб: [посада та прізвище особи, що проводить інвентаризацію], [посада та прізвище особи, що проводить інвентаризацію].</w:t>
      </w:r>
    </w:p>
    <w:p w14:paraId="0E6D992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Результати інвентаризації будуть використані для коригування бухгалтерського обліку та підготовки фінансової звітності.</w:t>
      </w:r>
    </w:p>
    <w:p w14:paraId="1D98236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Згідно з вимогами Закону України "Про бухгалтерський облік та фінансову звітність" від 16.07.1999 р. № 996-XIV, Закону України "Про оподаткування доходів підприємств" від 28.12.2010 р. № 2755-VI та Закону України "Про бухгалтерську звітність" від 21.04.2015 р. № 312-VIII.</w:t>
      </w:r>
    </w:p>
    <w:p w14:paraId="709260BB"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Контроль за виконанням цього наказу покладається на [посада відповідальної особи].</w:t>
      </w:r>
    </w:p>
    <w:p w14:paraId="3A95E8FC"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набирає чинності з дати підписання.</w:t>
      </w:r>
    </w:p>
    <w:p w14:paraId="2417D98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[Підпис керівника підприємства або організації] [Дата підписання]</w:t>
      </w:r>
    </w:p>
    <w:p w14:paraId="4201AD12"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Примітка: у разі необхідності можуть бути додані інші реквізити, наприклад, номер контракту, дата початку дії наказу тощо.</w:t>
      </w:r>
    </w:p>
    <w:p w14:paraId="555963E1"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Приклад заповнення:</w:t>
      </w:r>
    </w:p>
    <w:p w14:paraId="61598E7F"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Наказ про проведення інвентаризації № 001 Дата: 10.06.2023</w:t>
      </w:r>
    </w:p>
    <w:p w14:paraId="43BC7D39"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ТОВ "Українська торгівля" вул. Шевченка, 25, м. Київ, 01001 3041234567</w:t>
      </w:r>
    </w:p>
    <w:p w14:paraId="311CBA71"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У зв'язку з необхідністю проведення інвентаризації активів та пасивів підприємства, я, директор ТОВ "Українська торгівля", наказую:</w:t>
      </w:r>
    </w:p>
    <w:p w14:paraId="36294683"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lastRenderedPageBreak/>
        <w:t>Провести інвентаризацію активів та пасивів підприємства в період з 15.06.2023 по 20.06.2023.</w:t>
      </w:r>
    </w:p>
    <w:p w14:paraId="6882D1AD"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lang w:val="en-US"/>
        </w:rPr>
      </w:pPr>
      <w:r w:rsidRPr="00BF76D7">
        <w:rPr>
          <w:rFonts w:ascii="Times New Roman" w:eastAsia="Times New Roman" w:hAnsi="Times New Roman" w:cs="Times New Roman"/>
          <w:sz w:val="24"/>
          <w:szCs w:val="24"/>
          <w:lang w:val="en-US"/>
        </w:rPr>
        <w:t>Інвентаризація буде проведена з метою виявлення та обліку всіх активів та пасивів підприємства, а також для виявлення та усунення можливих помилок у бухгалтерському обліку.</w:t>
      </w:r>
    </w:p>
    <w:p w14:paraId="7DB2BBA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Інвентаризація буде проведена за участю наступних осіб: головний бухгалтер, заступник директора з економічних питань.</w:t>
      </w:r>
    </w:p>
    <w:p w14:paraId="4CD4EAE6"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Результати інвентаризації будуть використані для коригування бухгалтерського обліку та підготовки фінансової звітності.</w:t>
      </w:r>
    </w:p>
    <w:p w14:paraId="1F446A79"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Згідно з вимогами Закону України "Про бухгалтерський облік та фінансову звітність" від 16.07.1999 р. № 996-</w:t>
      </w:r>
      <w:r w:rsidRPr="00BF76D7">
        <w:rPr>
          <w:rFonts w:ascii="Times New Roman" w:eastAsia="Times New Roman" w:hAnsi="Times New Roman" w:cs="Times New Roman"/>
          <w:sz w:val="24"/>
          <w:szCs w:val="24"/>
          <w:lang w:val="en-US"/>
        </w:rPr>
        <w:t>XIV</w:t>
      </w:r>
      <w:r w:rsidRPr="00BF76D7">
        <w:rPr>
          <w:rFonts w:ascii="Times New Roman" w:eastAsia="Times New Roman" w:hAnsi="Times New Roman" w:cs="Times New Roman"/>
          <w:sz w:val="24"/>
          <w:szCs w:val="24"/>
        </w:rPr>
        <w:t>, Закону України "Про оподаткування доходів підприємств" від 28.12.2010 р. № 2755-</w:t>
      </w:r>
      <w:r w:rsidRPr="00BF76D7">
        <w:rPr>
          <w:rFonts w:ascii="Times New Roman" w:eastAsia="Times New Roman" w:hAnsi="Times New Roman" w:cs="Times New Roman"/>
          <w:sz w:val="24"/>
          <w:szCs w:val="24"/>
          <w:lang w:val="en-US"/>
        </w:rPr>
        <w:t>VI</w:t>
      </w:r>
      <w:r w:rsidRPr="00BF76D7">
        <w:rPr>
          <w:rFonts w:ascii="Times New Roman" w:eastAsia="Times New Roman" w:hAnsi="Times New Roman" w:cs="Times New Roman"/>
          <w:sz w:val="24"/>
          <w:szCs w:val="24"/>
        </w:rPr>
        <w:t xml:space="preserve"> та Закону України "Про бухгалтерську звітність" від 21.04.2015 р. № 312-</w:t>
      </w:r>
      <w:r w:rsidRPr="00BF76D7">
        <w:rPr>
          <w:rFonts w:ascii="Times New Roman" w:eastAsia="Times New Roman" w:hAnsi="Times New Roman" w:cs="Times New Roman"/>
          <w:sz w:val="24"/>
          <w:szCs w:val="24"/>
          <w:lang w:val="en-US"/>
        </w:rPr>
        <w:t>VIII</w:t>
      </w:r>
      <w:r w:rsidRPr="00BF76D7">
        <w:rPr>
          <w:rFonts w:ascii="Times New Roman" w:eastAsia="Times New Roman" w:hAnsi="Times New Roman" w:cs="Times New Roman"/>
          <w:sz w:val="24"/>
          <w:szCs w:val="24"/>
        </w:rPr>
        <w:t>.</w:t>
      </w:r>
    </w:p>
    <w:p w14:paraId="1EB57389"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Контроль за виконанням цього наказу покладається на заступника директора з економічних питань.</w:t>
      </w:r>
    </w:p>
    <w:p w14:paraId="321DFE80"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Наказ набирає чинності з дати підписання.</w:t>
      </w:r>
    </w:p>
    <w:p w14:paraId="43B94306" w14:textId="77777777" w:rsidR="00BF76D7" w:rsidRPr="00BF76D7" w:rsidRDefault="00BF76D7" w:rsidP="00BF76D7">
      <w:pPr>
        <w:spacing w:before="100" w:beforeAutospacing="1" w:after="100" w:afterAutospacing="1" w:line="240" w:lineRule="auto"/>
        <w:rPr>
          <w:rFonts w:ascii="Times New Roman" w:eastAsia="Times New Roman" w:hAnsi="Times New Roman" w:cs="Times New Roman"/>
          <w:sz w:val="24"/>
          <w:szCs w:val="24"/>
        </w:rPr>
      </w:pPr>
      <w:r w:rsidRPr="00BF76D7">
        <w:rPr>
          <w:rFonts w:ascii="Times New Roman" w:eastAsia="Times New Roman" w:hAnsi="Times New Roman" w:cs="Times New Roman"/>
          <w:sz w:val="24"/>
          <w:szCs w:val="24"/>
        </w:rPr>
        <w:t>[Підпис директора ТОВ "Українська торгівля"] [Дата підписання]</w:t>
      </w:r>
    </w:p>
    <w:p w14:paraId="37A851AF" w14:textId="07775073" w:rsidR="00667E05" w:rsidRPr="00BF76D7" w:rsidRDefault="00667E05" w:rsidP="00BF76D7"/>
    <w:sectPr w:rsidR="00667E05" w:rsidRPr="00BF7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63E0"/>
    <w:multiLevelType w:val="multilevel"/>
    <w:tmpl w:val="842AC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B4760"/>
    <w:multiLevelType w:val="multilevel"/>
    <w:tmpl w:val="E62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43D83"/>
    <w:multiLevelType w:val="multilevel"/>
    <w:tmpl w:val="2D9E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363EB"/>
    <w:multiLevelType w:val="multilevel"/>
    <w:tmpl w:val="F26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7B52"/>
    <w:multiLevelType w:val="multilevel"/>
    <w:tmpl w:val="A74ED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F16CA"/>
    <w:multiLevelType w:val="multilevel"/>
    <w:tmpl w:val="0F7081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B4209"/>
    <w:multiLevelType w:val="multilevel"/>
    <w:tmpl w:val="495CA8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65C8A"/>
    <w:multiLevelType w:val="multilevel"/>
    <w:tmpl w:val="B9660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930B8"/>
    <w:multiLevelType w:val="multilevel"/>
    <w:tmpl w:val="7868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B7D4B"/>
    <w:multiLevelType w:val="multilevel"/>
    <w:tmpl w:val="E3EED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120EE5"/>
    <w:multiLevelType w:val="multilevel"/>
    <w:tmpl w:val="379C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46B1D"/>
    <w:multiLevelType w:val="multilevel"/>
    <w:tmpl w:val="0DC8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125BA"/>
    <w:multiLevelType w:val="multilevel"/>
    <w:tmpl w:val="2ADA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D1237"/>
    <w:multiLevelType w:val="multilevel"/>
    <w:tmpl w:val="EB9A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0E4209"/>
    <w:multiLevelType w:val="multilevel"/>
    <w:tmpl w:val="3EA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A01EC"/>
    <w:multiLevelType w:val="multilevel"/>
    <w:tmpl w:val="F7C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E3718C"/>
    <w:multiLevelType w:val="multilevel"/>
    <w:tmpl w:val="C76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F7DE6"/>
    <w:multiLevelType w:val="multilevel"/>
    <w:tmpl w:val="7CE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448F1"/>
    <w:multiLevelType w:val="multilevel"/>
    <w:tmpl w:val="F1A6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E06A70"/>
    <w:multiLevelType w:val="multilevel"/>
    <w:tmpl w:val="2408D4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4233FF"/>
    <w:multiLevelType w:val="multilevel"/>
    <w:tmpl w:val="DC0A2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BD2714"/>
    <w:multiLevelType w:val="multilevel"/>
    <w:tmpl w:val="B0DA2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B24CD"/>
    <w:multiLevelType w:val="multilevel"/>
    <w:tmpl w:val="F4305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246CD"/>
    <w:multiLevelType w:val="multilevel"/>
    <w:tmpl w:val="F63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13A95"/>
    <w:multiLevelType w:val="multilevel"/>
    <w:tmpl w:val="56AEE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F3161"/>
    <w:multiLevelType w:val="multilevel"/>
    <w:tmpl w:val="303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C55A52"/>
    <w:multiLevelType w:val="multilevel"/>
    <w:tmpl w:val="6F4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821F72"/>
    <w:multiLevelType w:val="multilevel"/>
    <w:tmpl w:val="1A6E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C53F4"/>
    <w:multiLevelType w:val="multilevel"/>
    <w:tmpl w:val="FE68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566301"/>
    <w:multiLevelType w:val="multilevel"/>
    <w:tmpl w:val="C5ACF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9E154A"/>
    <w:multiLevelType w:val="multilevel"/>
    <w:tmpl w:val="D4F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746C87"/>
    <w:multiLevelType w:val="multilevel"/>
    <w:tmpl w:val="6A12D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664C5"/>
    <w:multiLevelType w:val="multilevel"/>
    <w:tmpl w:val="5CEC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6176E"/>
    <w:multiLevelType w:val="multilevel"/>
    <w:tmpl w:val="2E84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C20C30"/>
    <w:multiLevelType w:val="multilevel"/>
    <w:tmpl w:val="6A52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576F0"/>
    <w:multiLevelType w:val="multilevel"/>
    <w:tmpl w:val="288E2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7438B0"/>
    <w:multiLevelType w:val="multilevel"/>
    <w:tmpl w:val="0B18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A27A2"/>
    <w:multiLevelType w:val="multilevel"/>
    <w:tmpl w:val="6B7E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F22544"/>
    <w:multiLevelType w:val="multilevel"/>
    <w:tmpl w:val="B13E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AD382C"/>
    <w:multiLevelType w:val="multilevel"/>
    <w:tmpl w:val="69A8D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44355A"/>
    <w:multiLevelType w:val="multilevel"/>
    <w:tmpl w:val="0A34B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5676C"/>
    <w:multiLevelType w:val="multilevel"/>
    <w:tmpl w:val="A8FA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D313CA"/>
    <w:multiLevelType w:val="multilevel"/>
    <w:tmpl w:val="E73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F69A3"/>
    <w:multiLevelType w:val="multilevel"/>
    <w:tmpl w:val="DDAA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265956">
    <w:abstractNumId w:val="10"/>
  </w:num>
  <w:num w:numId="2" w16cid:durableId="1858496630">
    <w:abstractNumId w:val="26"/>
  </w:num>
  <w:num w:numId="3" w16cid:durableId="614752887">
    <w:abstractNumId w:val="14"/>
  </w:num>
  <w:num w:numId="4" w16cid:durableId="1321736268">
    <w:abstractNumId w:val="11"/>
  </w:num>
  <w:num w:numId="5" w16cid:durableId="1537154504">
    <w:abstractNumId w:val="25"/>
  </w:num>
  <w:num w:numId="6" w16cid:durableId="698160962">
    <w:abstractNumId w:val="17"/>
  </w:num>
  <w:num w:numId="7" w16cid:durableId="1400010521">
    <w:abstractNumId w:val="1"/>
  </w:num>
  <w:num w:numId="8" w16cid:durableId="102236731">
    <w:abstractNumId w:val="2"/>
  </w:num>
  <w:num w:numId="9" w16cid:durableId="1341397212">
    <w:abstractNumId w:val="21"/>
  </w:num>
  <w:num w:numId="10" w16cid:durableId="1410039745">
    <w:abstractNumId w:val="31"/>
  </w:num>
  <w:num w:numId="11" w16cid:durableId="1287421106">
    <w:abstractNumId w:val="22"/>
  </w:num>
  <w:num w:numId="12" w16cid:durableId="932474196">
    <w:abstractNumId w:val="40"/>
  </w:num>
  <w:num w:numId="13" w16cid:durableId="706678897">
    <w:abstractNumId w:val="41"/>
  </w:num>
  <w:num w:numId="14" w16cid:durableId="1562519965">
    <w:abstractNumId w:val="39"/>
  </w:num>
  <w:num w:numId="15" w16cid:durableId="1053848472">
    <w:abstractNumId w:val="8"/>
  </w:num>
  <w:num w:numId="16" w16cid:durableId="284625133">
    <w:abstractNumId w:val="30"/>
  </w:num>
  <w:num w:numId="17" w16cid:durableId="533345963">
    <w:abstractNumId w:val="24"/>
  </w:num>
  <w:num w:numId="18" w16cid:durableId="1714232469">
    <w:abstractNumId w:val="36"/>
  </w:num>
  <w:num w:numId="19" w16cid:durableId="1524706768">
    <w:abstractNumId w:val="15"/>
  </w:num>
  <w:num w:numId="20" w16cid:durableId="920485134">
    <w:abstractNumId w:val="16"/>
  </w:num>
  <w:num w:numId="21" w16cid:durableId="1110786050">
    <w:abstractNumId w:val="23"/>
  </w:num>
  <w:num w:numId="22" w16cid:durableId="799885306">
    <w:abstractNumId w:val="0"/>
  </w:num>
  <w:num w:numId="23" w16cid:durableId="1624267347">
    <w:abstractNumId w:val="37"/>
  </w:num>
  <w:num w:numId="24" w16cid:durableId="74205363">
    <w:abstractNumId w:val="35"/>
  </w:num>
  <w:num w:numId="25" w16cid:durableId="1510562151">
    <w:abstractNumId w:val="19"/>
  </w:num>
  <w:num w:numId="26" w16cid:durableId="1646280912">
    <w:abstractNumId w:val="4"/>
  </w:num>
  <w:num w:numId="27" w16cid:durableId="275059968">
    <w:abstractNumId w:val="6"/>
  </w:num>
  <w:num w:numId="28" w16cid:durableId="690575152">
    <w:abstractNumId w:val="27"/>
  </w:num>
  <w:num w:numId="29" w16cid:durableId="2031493119">
    <w:abstractNumId w:val="9"/>
  </w:num>
  <w:num w:numId="30" w16cid:durableId="349527782">
    <w:abstractNumId w:val="13"/>
  </w:num>
  <w:num w:numId="31" w16cid:durableId="1944338747">
    <w:abstractNumId w:val="42"/>
  </w:num>
  <w:num w:numId="32" w16cid:durableId="758064829">
    <w:abstractNumId w:val="12"/>
  </w:num>
  <w:num w:numId="33" w16cid:durableId="2040857401">
    <w:abstractNumId w:val="28"/>
  </w:num>
  <w:num w:numId="34" w16cid:durableId="1134786554">
    <w:abstractNumId w:val="29"/>
  </w:num>
  <w:num w:numId="35" w16cid:durableId="1914773855">
    <w:abstractNumId w:val="5"/>
  </w:num>
  <w:num w:numId="36" w16cid:durableId="2027169858">
    <w:abstractNumId w:val="43"/>
  </w:num>
  <w:num w:numId="37" w16cid:durableId="1211916090">
    <w:abstractNumId w:val="7"/>
  </w:num>
  <w:num w:numId="38" w16cid:durableId="1877694838">
    <w:abstractNumId w:val="3"/>
  </w:num>
  <w:num w:numId="39" w16cid:durableId="1399327126">
    <w:abstractNumId w:val="18"/>
  </w:num>
  <w:num w:numId="40" w16cid:durableId="1960909928">
    <w:abstractNumId w:val="38"/>
  </w:num>
  <w:num w:numId="41" w16cid:durableId="1808163592">
    <w:abstractNumId w:val="33"/>
  </w:num>
  <w:num w:numId="42" w16cid:durableId="152337110">
    <w:abstractNumId w:val="32"/>
  </w:num>
  <w:num w:numId="43" w16cid:durableId="35784162">
    <w:abstractNumId w:val="20"/>
  </w:num>
  <w:num w:numId="44" w16cid:durableId="684942302">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A1B"/>
    <w:rsid w:val="00134200"/>
    <w:rsid w:val="00135920"/>
    <w:rsid w:val="001365AF"/>
    <w:rsid w:val="00136E6A"/>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BF76D7"/>
    <w:rsid w:val="00C02D54"/>
    <w:rsid w:val="00C030F6"/>
    <w:rsid w:val="00C03265"/>
    <w:rsid w:val="00C06D01"/>
    <w:rsid w:val="00C12523"/>
    <w:rsid w:val="00C2308E"/>
    <w:rsid w:val="00C24656"/>
    <w:rsid w:val="00C30460"/>
    <w:rsid w:val="00C32B04"/>
    <w:rsid w:val="00C40DEE"/>
    <w:rsid w:val="00C4510D"/>
    <w:rsid w:val="00C50D3E"/>
    <w:rsid w:val="00C648AD"/>
    <w:rsid w:val="00C6744F"/>
    <w:rsid w:val="00C71FCA"/>
    <w:rsid w:val="00C722EC"/>
    <w:rsid w:val="00C72C07"/>
    <w:rsid w:val="00C72F12"/>
    <w:rsid w:val="00C749F1"/>
    <w:rsid w:val="00C75740"/>
    <w:rsid w:val="00C768CB"/>
    <w:rsid w:val="00C81DF6"/>
    <w:rsid w:val="00C827D2"/>
    <w:rsid w:val="00C86BC7"/>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10D1"/>
    <w:rsid w:val="00DE3386"/>
    <w:rsid w:val="00E04AB7"/>
    <w:rsid w:val="00E05B6B"/>
    <w:rsid w:val="00E07198"/>
    <w:rsid w:val="00E07CF0"/>
    <w:rsid w:val="00E23A24"/>
    <w:rsid w:val="00E23AA2"/>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CD0"/>
    <w:rsid w:val="00E61DB2"/>
    <w:rsid w:val="00E658AA"/>
    <w:rsid w:val="00E74A68"/>
    <w:rsid w:val="00E758BF"/>
    <w:rsid w:val="00E75EB0"/>
    <w:rsid w:val="00E7630C"/>
    <w:rsid w:val="00E829A8"/>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1</Pages>
  <Words>1428</Words>
  <Characters>8146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1741</cp:revision>
  <dcterms:created xsi:type="dcterms:W3CDTF">2023-11-24T07:45:00Z</dcterms:created>
  <dcterms:modified xsi:type="dcterms:W3CDTF">2024-05-16T13:19:00Z</dcterms:modified>
</cp:coreProperties>
</file>