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DE5B2"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Наказ № [номер наказу] Про встановлення норми тривалості робочого часу на [рік] рік</w:t>
      </w:r>
    </w:p>
    <w:p w14:paraId="4A41B7CD"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м. [назва міста] [дата]</w:t>
      </w:r>
    </w:p>
    <w:p w14:paraId="56352104"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Відповідно до статей 50, 51, 53, 67 та 73 Кодексу законів про працю України, Закону України "Про відпустки", розпорядження Кабінету Міністрів України "Про перенесення робочих днів у [рік] році", а також з метою забезпечення оптимальної організації робочого процесу та дотримання прав працівників на відпочинок,</w:t>
      </w:r>
    </w:p>
    <w:p w14:paraId="4F4085B9"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НАКАЗУЮ:</w:t>
      </w:r>
    </w:p>
    <w:p w14:paraId="7956D9ED" w14:textId="77777777" w:rsidR="005E1EE6" w:rsidRPr="005E1EE6" w:rsidRDefault="005E1EE6" w:rsidP="005E1EE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Встановити на [рік] рік наступну норму тривалості робочого часу при п'ятиденному робочому тижні з двома вихідними днями:</w:t>
      </w:r>
    </w:p>
    <w:p w14:paraId="13F3637E" w14:textId="77777777" w:rsidR="005E1EE6" w:rsidRPr="005E1EE6" w:rsidRDefault="005E1EE6" w:rsidP="005E1EE6">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для працівників з нормальною тривалістю робочого часу (40 годин на тиждень) - [кількість] годин;</w:t>
      </w:r>
    </w:p>
    <w:p w14:paraId="7B3C9F21" w14:textId="77777777" w:rsidR="005E1EE6" w:rsidRPr="005E1EE6" w:rsidRDefault="005E1EE6" w:rsidP="005E1EE6">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для працівників, яким встановлено скорочену тривалість робочого часу (36 годин на тиждень) - [кількість] годин;</w:t>
      </w:r>
    </w:p>
    <w:p w14:paraId="5FB1A455" w14:textId="77777777" w:rsidR="005E1EE6" w:rsidRPr="005E1EE6" w:rsidRDefault="005E1EE6" w:rsidP="005E1EE6">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для працівників, яким встановлено скорочену тривалість робочого часу (24 години на тиждень) - [кількість] годин.</w:t>
      </w:r>
    </w:p>
    <w:p w14:paraId="3CFA27B9" w14:textId="77777777" w:rsidR="005E1EE6" w:rsidRPr="005E1EE6" w:rsidRDefault="005E1EE6" w:rsidP="005E1EE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Затвердити графік роботи підприємства на [рік] рік згідно з Додатком 1 до цього наказу.</w:t>
      </w:r>
    </w:p>
    <w:p w14:paraId="63D2ABB0" w14:textId="77777777" w:rsidR="005E1EE6" w:rsidRPr="005E1EE6" w:rsidRDefault="005E1EE6" w:rsidP="005E1EE6">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Встановити, що напередодні святкових та неробочих днів тривалість роботи працівників скорочується на одну годину.</w:t>
      </w:r>
    </w:p>
    <w:p w14:paraId="241163B8" w14:textId="77777777" w:rsidR="005E1EE6" w:rsidRPr="005E1EE6" w:rsidRDefault="005E1EE6" w:rsidP="005E1EE6">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Керівникам структурних підрозділів забезпечити дотримання встановленої норми тривалості робочого часу при складанні графіків роботи працівників на [рік] рік.</w:t>
      </w:r>
    </w:p>
    <w:p w14:paraId="4A2B4915" w14:textId="77777777" w:rsidR="005E1EE6" w:rsidRPr="005E1EE6" w:rsidRDefault="005E1EE6" w:rsidP="005E1EE6">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Відділу кадрів ([ПІБ начальника відділу]) довести цей наказ до відома всіх працівників підприємства під підпис.</w:t>
      </w:r>
    </w:p>
    <w:p w14:paraId="799F9027" w14:textId="77777777" w:rsidR="005E1EE6" w:rsidRPr="005E1EE6" w:rsidRDefault="005E1EE6" w:rsidP="005E1EE6">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Бухгалтерії ([ПІБ головного бухгалтера]) при нарахуванні заробітної плати працівникам керуватися нормою тривалості робочого часу, встановленою цим наказом.</w:t>
      </w:r>
    </w:p>
    <w:p w14:paraId="796A2D16" w14:textId="77777777" w:rsidR="005E1EE6" w:rsidRPr="005E1EE6" w:rsidRDefault="005E1EE6" w:rsidP="005E1EE6">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Встановити, що у разі зміни законодавства щодо святкових та неробочих днів або перенесення робочих днів у [рік] році, до цього наказу будуть внесені відповідні зміни.</w:t>
      </w:r>
    </w:p>
    <w:p w14:paraId="7950AE2F" w14:textId="77777777" w:rsidR="005E1EE6" w:rsidRPr="005E1EE6" w:rsidRDefault="005E1EE6" w:rsidP="005E1EE6">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Контроль за виконанням цього наказу покласти на [посада, ПІБ, наприклад, "заступника директора з кадрових питань Петренка П.П."].</w:t>
      </w:r>
    </w:p>
    <w:p w14:paraId="27373165" w14:textId="77777777" w:rsidR="005E1EE6" w:rsidRPr="005E1EE6" w:rsidRDefault="005E1EE6" w:rsidP="005E1EE6">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Наказ набуває чинності з 1 січня [рік] року.</w:t>
      </w:r>
    </w:p>
    <w:p w14:paraId="0B6EADF6"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Директор [назва підприємства] [підпис] [ПІБ]</w:t>
      </w:r>
    </w:p>
    <w:p w14:paraId="301467AC"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З наказом ознайомлені: [Посада] [Підпис] [ПІБ] [Дата]</w:t>
      </w:r>
    </w:p>
    <w:p w14:paraId="19D9F8E5"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При заповненні цього шаблону важливо врахувати специфіку конкретного підприємства та актуальні дані на відповідний рік. Наприклад, норма тривалості робочого часу на 2024 рік при 40-годинному робочому тижні становить 1993 години. Для працівників, яким встановлено 36-годинний робочий тиждень, норма на 2024 рік становитиме 1793,4 години, а для тих, хто працює 24 години на тиждень - 1195,6 годин.</w:t>
      </w:r>
    </w:p>
    <w:p w14:paraId="5A2E20A3"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У графіку роботи підприємства (Додаток 1) слід вказати всі робочі, вихідні та святкові дні року, а також дні, в які відбувається перенесення робочих днів. Наприклад: "31 грудня 2024 року (вівторок) - вихідний день з відпрацюванням у суботу 28 грудня 2024 року".</w:t>
      </w:r>
    </w:p>
    <w:p w14:paraId="36A6F6F1"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lastRenderedPageBreak/>
        <w:t>Важливо також врахувати особливості роботи підприємства. Якщо на підприємстві є працівники, які працюють за змінним графіком або у режимі неповного робочого часу, це має бути відображено в наказі. Наприклад, можна додати пункт: "Для працівників, які працюють за змінним графіком, норма робочого часу розраховується виходячи з встановленої для них тривалості робочої зміни та кількості робочих днів за графіком їх роботи".</w:t>
      </w:r>
    </w:p>
    <w:p w14:paraId="3E5C3A57"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Слід пам'ятати, що цей наказ є базовим документом для організації робочого часу на підприємстві протягом року, і на його основі можуть видаватися інші накази та розпорядження, що стосуються режиму роботи, надурочних робіт, чергувань тощо.</w:t>
      </w:r>
    </w:p>
    <w:p w14:paraId="7336FDAF"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Наказ</w:t>
      </w:r>
    </w:p>
    <w:p w14:paraId="1FAF19DD"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З метою встановлення чіткої норми тривалості робочого часу та відповідно до Кодексу законів про працю України, зокрема статті 50 та статті 52, наказую:</w:t>
      </w:r>
    </w:p>
    <w:p w14:paraId="1B7FED5B" w14:textId="77777777" w:rsidR="005E1EE6" w:rsidRPr="005E1EE6" w:rsidRDefault="005E1EE6" w:rsidP="005E1EE6">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Встановити норму тривалості робочого часу за п’ятиденного робочого тижня з двома вихідними днями (субота та неділя) у межах 40 годин на тиждень.</w:t>
      </w:r>
    </w:p>
    <w:p w14:paraId="15C18D22" w14:textId="77777777" w:rsidR="005E1EE6" w:rsidRPr="005E1EE6" w:rsidRDefault="005E1EE6" w:rsidP="005E1EE6">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Робочий день триватиме з 9:00 до 18:00 з понеділка по п'ятницю, з однією годиною обідньої перерви з 13:00 до 14:00.</w:t>
      </w:r>
    </w:p>
    <w:p w14:paraId="3D50195C" w14:textId="77777777" w:rsidR="005E1EE6" w:rsidRPr="005E1EE6" w:rsidRDefault="005E1EE6" w:rsidP="005E1EE6">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Установити, що тривалість щоденної роботи (зміни) не може перевищувати 8 годин.</w:t>
      </w:r>
    </w:p>
    <w:p w14:paraId="44E9A741" w14:textId="77777777" w:rsidR="005E1EE6" w:rsidRPr="005E1EE6" w:rsidRDefault="005E1EE6" w:rsidP="005E1EE6">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Зобов’язати керівників структурних підрозділів забезпечити дотримання встановленої норми тривалості робочого часу та контролювати своєчасне закінчення робочого дня.</w:t>
      </w:r>
    </w:p>
    <w:p w14:paraId="52C2315E" w14:textId="77777777" w:rsidR="005E1EE6" w:rsidRPr="005E1EE6" w:rsidRDefault="005E1EE6" w:rsidP="005E1EE6">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Визначити, що у випадку виробничої необхідності, працівники можуть бути залучені до понаднормової роботи відповідно до статті 62 Кодексу законів про працю України. Понаднормова робота повинна бути компенсована згідно зі статтею 106 Кодексу законів про працю України.</w:t>
      </w:r>
    </w:p>
    <w:p w14:paraId="7EECCB4C" w14:textId="77777777" w:rsidR="005E1EE6" w:rsidRPr="005E1EE6" w:rsidRDefault="005E1EE6" w:rsidP="005E1EE6">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Забезпечити ознайомлення всіх працівників із цим наказом під підпис.</w:t>
      </w:r>
    </w:p>
    <w:p w14:paraId="5D400EE1"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Цей наказ набуває чинності з дня його підписання. Контроль за виконанням наказу покласти на заступника директора з адміністративних питань Олександра Олександровича Олександрова.</w:t>
      </w:r>
    </w:p>
    <w:p w14:paraId="7D87B9B5"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Директор ТОВ "Приклад" Підпис /Іван Іванович Іванов/ Дата</w:t>
      </w:r>
    </w:p>
    <w:p w14:paraId="5AEC4B24" w14:textId="77777777" w:rsidR="005E1EE6" w:rsidRPr="005E1EE6" w:rsidRDefault="005E1EE6" w:rsidP="005E1EE6">
      <w:pPr>
        <w:spacing w:after="0"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pict w14:anchorId="71A0D024">
          <v:rect id="_x0000_i1027" style="width:0;height:1.5pt" o:hralign="center" o:hrstd="t" o:hr="t" fillcolor="#a0a0a0" stroked="f"/>
        </w:pict>
      </w:r>
    </w:p>
    <w:p w14:paraId="360B7D9E"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Приклад заповнення:</w:t>
      </w:r>
    </w:p>
    <w:p w14:paraId="71DEF28F"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Наказ</w:t>
      </w:r>
    </w:p>
    <w:p w14:paraId="110C41D3"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З метою встановлення чіткої норми тривалості робочого часу та відповідно до Кодексу законів про працю України, зокрема статті 50 та статті 52, наказую:</w:t>
      </w:r>
    </w:p>
    <w:p w14:paraId="1E460875" w14:textId="77777777" w:rsidR="005E1EE6" w:rsidRPr="005E1EE6" w:rsidRDefault="005E1EE6" w:rsidP="005E1EE6">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Встановити норму тривалості робочого часу за п’ятиденного робочого тижня з двома вихідними днями (субота та неділя) у межах 40 годин на тиждень.</w:t>
      </w:r>
    </w:p>
    <w:p w14:paraId="7FBF2AF2" w14:textId="77777777" w:rsidR="005E1EE6" w:rsidRPr="005E1EE6" w:rsidRDefault="005E1EE6" w:rsidP="005E1EE6">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Робочий день триватиме з 8:00 до 17:00 з понеділка по п'ятницю, з однією годиною обідньої перерви з 12:00 до 13:00.</w:t>
      </w:r>
    </w:p>
    <w:p w14:paraId="63DF79D4" w14:textId="77777777" w:rsidR="005E1EE6" w:rsidRPr="005E1EE6" w:rsidRDefault="005E1EE6" w:rsidP="005E1EE6">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Установити, що тривалість щоденної роботи (зміни) не може перевищувати 8 годин.</w:t>
      </w:r>
    </w:p>
    <w:p w14:paraId="0F5193DC" w14:textId="77777777" w:rsidR="005E1EE6" w:rsidRPr="005E1EE6" w:rsidRDefault="005E1EE6" w:rsidP="005E1EE6">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lastRenderedPageBreak/>
        <w:t>Зобов’язати керівників структурних підрозділів забезпечити дотримання встановленої норми тривалості робочого часу та контролювати своєчасне закінчення робочого дня.</w:t>
      </w:r>
    </w:p>
    <w:p w14:paraId="47A20A3B" w14:textId="77777777" w:rsidR="005E1EE6" w:rsidRPr="005E1EE6" w:rsidRDefault="005E1EE6" w:rsidP="005E1EE6">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Визначити, що у випадку виробничої необхідності, працівники можуть бути залучені до понаднормової роботи відповідно до статті 62 Кодексу законів про працю України. Понаднормова робота повинна бути компенсована згідно зі статтею 106 Кодексу законів про працю України.</w:t>
      </w:r>
    </w:p>
    <w:p w14:paraId="2E6F52D3" w14:textId="77777777" w:rsidR="005E1EE6" w:rsidRPr="005E1EE6" w:rsidRDefault="005E1EE6" w:rsidP="005E1EE6">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Забезпечити ознайомлення всіх працівників із цим наказом під підпис.</w:t>
      </w:r>
    </w:p>
    <w:p w14:paraId="7FC936E0"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Цей наказ набуває чинності з дня його підписання. Контроль за виконанням наказу покласти на заступника директора з адміністративних питань Івана Івановича Іванова.</w:t>
      </w:r>
    </w:p>
    <w:p w14:paraId="654B217D"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Директор ТОВ "Приклад" Підпис /Петро Петрович Петров/ Дата</w:t>
      </w:r>
    </w:p>
    <w:p w14:paraId="0E50AAD4"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Наказ про норму тривалості робочого часу за п’ятиденного робочого тижня</w:t>
      </w:r>
    </w:p>
    <w:p w14:paraId="47B64881"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[Місце видання наказу]</w:t>
      </w:r>
    </w:p>
    <w:p w14:paraId="37084D43"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[Дата]</w:t>
      </w:r>
    </w:p>
    <w:p w14:paraId="5488D95B"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 [Номер наказу]</w:t>
      </w:r>
    </w:p>
    <w:p w14:paraId="210765FB"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Про норму тривалості робочого часу за п’ятиденного робочого тижня</w:t>
      </w:r>
    </w:p>
    <w:p w14:paraId="33E01391"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Відповідно до статті 50 Кодексу законів про працю України, з метою [вкажіть мету видання наказу], НАКАЗУЮ:</w:t>
      </w:r>
    </w:p>
    <w:p w14:paraId="365B8329" w14:textId="77777777" w:rsidR="005E1EE6" w:rsidRPr="005E1EE6" w:rsidRDefault="005E1EE6" w:rsidP="005E1EE6">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Встановити для всіх працівників [вкажіть назву підприємства/установи/організації] п’ятиденний робочий тиждень з [вкажіть час початку роботи] до [вкажіть час закінчення роботи] з обідньою перервою з [вкажіть час початку обідньої перерви] до [вкажіть час закінчення обідньої перерви].</w:t>
      </w:r>
    </w:p>
    <w:p w14:paraId="6FC37B6E" w14:textId="77777777" w:rsidR="005E1EE6" w:rsidRPr="005E1EE6" w:rsidRDefault="005E1EE6" w:rsidP="005E1EE6">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Норма тривалості робочого часу на тиждень становитиме [вкажіть кількість годин] годин.</w:t>
      </w:r>
    </w:p>
    <w:p w14:paraId="39632C5D" w14:textId="77777777" w:rsidR="005E1EE6" w:rsidRPr="005E1EE6" w:rsidRDefault="005E1EE6" w:rsidP="005E1EE6">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Цей наказ не поширюється на працівників, для яких законодавством встановлено інші норми тривалості робочого часу.</w:t>
      </w:r>
    </w:p>
    <w:p w14:paraId="2CA9B9F0" w14:textId="77777777" w:rsidR="005E1EE6" w:rsidRPr="005E1EE6" w:rsidRDefault="005E1EE6" w:rsidP="005E1EE6">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Начальнику відділу кадрів [ПІБ] довести цей наказ до відома всіх працівників.</w:t>
      </w:r>
    </w:p>
    <w:p w14:paraId="064EF0FA" w14:textId="77777777" w:rsidR="005E1EE6" w:rsidRPr="005E1EE6" w:rsidRDefault="005E1EE6" w:rsidP="005E1EE6">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Контроль за виконанням цього наказу покласти на [ПІБ]**, [посада], [структурний підрозділ].</w:t>
      </w:r>
    </w:p>
    <w:p w14:paraId="1D7F508F"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[ПІБ]</w:t>
      </w:r>
    </w:p>
    <w:p w14:paraId="38423818"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[Посада]</w:t>
      </w:r>
    </w:p>
    <w:p w14:paraId="5F6EC8C2"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[Підпис]</w:t>
      </w:r>
    </w:p>
    <w:p w14:paraId="3818A4BA"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МП</w:t>
      </w:r>
    </w:p>
    <w:p w14:paraId="24743CC7"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Приклади заповнення:</w:t>
      </w:r>
    </w:p>
    <w:p w14:paraId="1A4C6388"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Місце видання наказу:</w:t>
      </w:r>
      <w:r w:rsidRPr="005E1EE6">
        <w:rPr>
          <w:rFonts w:ascii="Times New Roman" w:eastAsia="Times New Roman" w:hAnsi="Times New Roman" w:cs="Times New Roman"/>
          <w:sz w:val="24"/>
          <w:szCs w:val="24"/>
          <w:lang w:val="en-US"/>
        </w:rPr>
        <w:t xml:space="preserve"> [Назва міста, де видано наказ]</w:t>
      </w:r>
    </w:p>
    <w:p w14:paraId="7F930596"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Дата:</w:t>
      </w:r>
      <w:r w:rsidRPr="005E1EE6">
        <w:rPr>
          <w:rFonts w:ascii="Times New Roman" w:eastAsia="Times New Roman" w:hAnsi="Times New Roman" w:cs="Times New Roman"/>
          <w:sz w:val="24"/>
          <w:szCs w:val="24"/>
          <w:lang w:val="en-US"/>
        </w:rPr>
        <w:t xml:space="preserve"> [Дата видання наказу]</w:t>
      </w:r>
    </w:p>
    <w:p w14:paraId="464A39A3"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 [Номер наказу]:</w:t>
      </w:r>
      <w:r w:rsidRPr="005E1EE6">
        <w:rPr>
          <w:rFonts w:ascii="Times New Roman" w:eastAsia="Times New Roman" w:hAnsi="Times New Roman" w:cs="Times New Roman"/>
          <w:sz w:val="24"/>
          <w:szCs w:val="24"/>
          <w:lang w:val="en-US"/>
        </w:rPr>
        <w:t xml:space="preserve"> [Номер наказу]</w:t>
      </w:r>
    </w:p>
    <w:p w14:paraId="2891FCA8"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lastRenderedPageBreak/>
        <w:t>[вкажіть назву підприємства/установи/організації]:</w:t>
      </w:r>
      <w:r w:rsidRPr="005E1EE6">
        <w:rPr>
          <w:rFonts w:ascii="Times New Roman" w:eastAsia="Times New Roman" w:hAnsi="Times New Roman" w:cs="Times New Roman"/>
          <w:sz w:val="24"/>
          <w:szCs w:val="24"/>
          <w:lang w:val="en-US"/>
        </w:rPr>
        <w:t xml:space="preserve"> [Повна назва підприємства/установи/організації]</w:t>
      </w:r>
    </w:p>
    <w:p w14:paraId="039675BA"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[вкажіть час початку роботи]:</w:t>
      </w:r>
      <w:r w:rsidRPr="005E1EE6">
        <w:rPr>
          <w:rFonts w:ascii="Times New Roman" w:eastAsia="Times New Roman" w:hAnsi="Times New Roman" w:cs="Times New Roman"/>
          <w:sz w:val="24"/>
          <w:szCs w:val="24"/>
          <w:lang w:val="en-US"/>
        </w:rPr>
        <w:t xml:space="preserve"> [Час, з якого розпочинається щоденний робочий час]</w:t>
      </w:r>
    </w:p>
    <w:p w14:paraId="3E2F18FE"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[вкажіть час закінчення роботи]:</w:t>
      </w:r>
      <w:r w:rsidRPr="005E1EE6">
        <w:rPr>
          <w:rFonts w:ascii="Times New Roman" w:eastAsia="Times New Roman" w:hAnsi="Times New Roman" w:cs="Times New Roman"/>
          <w:sz w:val="24"/>
          <w:szCs w:val="24"/>
          <w:lang w:val="en-US"/>
        </w:rPr>
        <w:t xml:space="preserve"> [Час, яким закінчується щоденний робочий час]</w:t>
      </w:r>
    </w:p>
    <w:p w14:paraId="2FDE997F"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[вкажіть час початку обідньої перерви]:</w:t>
      </w:r>
      <w:r w:rsidRPr="005E1EE6">
        <w:rPr>
          <w:rFonts w:ascii="Times New Roman" w:eastAsia="Times New Roman" w:hAnsi="Times New Roman" w:cs="Times New Roman"/>
          <w:sz w:val="24"/>
          <w:szCs w:val="24"/>
          <w:lang w:val="en-US"/>
        </w:rPr>
        <w:t xml:space="preserve"> [Час початку обідньої перерви]</w:t>
      </w:r>
    </w:p>
    <w:p w14:paraId="09B37315"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[вкажіть час закінчення обідньої перерви]:</w:t>
      </w:r>
      <w:r w:rsidRPr="005E1EE6">
        <w:rPr>
          <w:rFonts w:ascii="Times New Roman" w:eastAsia="Times New Roman" w:hAnsi="Times New Roman" w:cs="Times New Roman"/>
          <w:sz w:val="24"/>
          <w:szCs w:val="24"/>
          <w:lang w:val="en-US"/>
        </w:rPr>
        <w:t xml:space="preserve"> [Час закінчення обідньої перерви]</w:t>
      </w:r>
    </w:p>
    <w:p w14:paraId="4452AD38"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[вкажіть кількість годин]:</w:t>
      </w:r>
      <w:r w:rsidRPr="005E1EE6">
        <w:rPr>
          <w:rFonts w:ascii="Times New Roman" w:eastAsia="Times New Roman" w:hAnsi="Times New Roman" w:cs="Times New Roman"/>
          <w:sz w:val="24"/>
          <w:szCs w:val="24"/>
          <w:lang w:val="en-US"/>
        </w:rPr>
        <w:t xml:space="preserve"> [Кількість годин, яка становить норму тривалості робочого часу на тиждень]</w:t>
      </w:r>
    </w:p>
    <w:p w14:paraId="32CC06D9"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[ПІБ]</w:t>
      </w:r>
      <w:r w:rsidRPr="005E1EE6">
        <w:rPr>
          <w:rFonts w:ascii="Times New Roman" w:eastAsia="Times New Roman" w:hAnsi="Times New Roman" w:cs="Times New Roman"/>
          <w:sz w:val="24"/>
          <w:szCs w:val="24"/>
          <w:lang w:val="en-US"/>
        </w:rPr>
        <w:t>: [ПІБ начальника відділу кадрів]</w:t>
      </w:r>
    </w:p>
    <w:p w14:paraId="582F93F0"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[посада]</w:t>
      </w:r>
      <w:r w:rsidRPr="005E1EE6">
        <w:rPr>
          <w:rFonts w:ascii="Times New Roman" w:eastAsia="Times New Roman" w:hAnsi="Times New Roman" w:cs="Times New Roman"/>
          <w:sz w:val="24"/>
          <w:szCs w:val="24"/>
          <w:lang w:val="en-US"/>
        </w:rPr>
        <w:t>: [Посада начальника відділу кадрів]</w:t>
      </w:r>
    </w:p>
    <w:p w14:paraId="344B479D" w14:textId="77777777" w:rsidR="005E1EE6" w:rsidRPr="005E1EE6" w:rsidRDefault="005E1EE6" w:rsidP="005E1EE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b/>
          <w:bCs/>
          <w:sz w:val="24"/>
          <w:szCs w:val="24"/>
          <w:lang w:val="en-US"/>
        </w:rPr>
        <w:t>[структурний підрозділ]</w:t>
      </w:r>
      <w:r w:rsidRPr="005E1EE6">
        <w:rPr>
          <w:rFonts w:ascii="Times New Roman" w:eastAsia="Times New Roman" w:hAnsi="Times New Roman" w:cs="Times New Roman"/>
          <w:sz w:val="24"/>
          <w:szCs w:val="24"/>
          <w:lang w:val="en-US"/>
        </w:rPr>
        <w:t>: [Назва структурного підрозділу, де працює начальник відділу кадрів]</w:t>
      </w:r>
    </w:p>
    <w:p w14:paraId="47071B51"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Ось шаблон Наказу про норму тривалості робочого часу за п'ятиденного робочого тижня з указанням відповідних законів України та прикладами заповнення:</w:t>
      </w:r>
    </w:p>
    <w:p w14:paraId="76AFBEA0"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Наказ про норму тривалості робочого часу від [дата] № [номер]</w:t>
      </w:r>
    </w:p>
    <w:p w14:paraId="4F30F5E9"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Я, [прізвище та ім'я керівника], [посада керівника], на підставі статті 50 Закону України "Про працю", наказую:</w:t>
      </w:r>
    </w:p>
    <w:p w14:paraId="2456DA2A"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Встановити норму тривалості робочого часу для працівників [назва підприємства] у розмірі 40 годин на тиждень, з розподілом на 5 днів: понеділок, вівторок, середа, четвер та п'ятниця.</w:t>
      </w:r>
    </w:p>
    <w:p w14:paraId="32FC5407"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Тривалість робочого дня становить 8 годин, з перервою на обід у розмірі 1 години.</w:t>
      </w:r>
    </w:p>
    <w:p w14:paraId="1530510F"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Графік роботи буде наступним: понеділок - п'ятниця з [години] до [години], з перервою на обід з [години] до [години].</w:t>
      </w:r>
    </w:p>
    <w:p w14:paraId="79A26EFB"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lang w:val="en-US"/>
        </w:rPr>
      </w:pPr>
      <w:r w:rsidRPr="005E1EE6">
        <w:rPr>
          <w:rFonts w:ascii="Times New Roman" w:eastAsia="Times New Roman" w:hAnsi="Times New Roman" w:cs="Times New Roman"/>
          <w:sz w:val="24"/>
          <w:szCs w:val="24"/>
          <w:lang w:val="en-US"/>
        </w:rPr>
        <w:t>Керівники відділів повинні забезпечити нормальну роботу підприємства, дотримуючись встановленої норми тривалості робочого часу.</w:t>
      </w:r>
    </w:p>
    <w:p w14:paraId="67889EC6"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Працівникам, які працюють у нічний час, надаватиметься додаткова оплата праці у розмірі [вказати розмір оплати].</w:t>
      </w:r>
    </w:p>
    <w:p w14:paraId="7F3FFB0D"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Контроль за виконанням цього наказу покладається на [прізвище та ім'я особи, відповідальної за контроль].</w:t>
      </w:r>
    </w:p>
    <w:p w14:paraId="548F1BDB"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Наказ вступає в силу з [дата] та є обов'язковим для виконання усіма працівниками [назва підприємства].</w:t>
      </w:r>
    </w:p>
    <w:p w14:paraId="112C7D66"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Керівник [прізвище та ім'я керівника]</w:t>
      </w:r>
    </w:p>
    <w:p w14:paraId="72D3678D" w14:textId="77777777" w:rsidR="005E1EE6" w:rsidRPr="005E1EE6" w:rsidRDefault="005E1EE6" w:rsidP="005E1EE6">
      <w:pPr>
        <w:spacing w:before="100" w:beforeAutospacing="1" w:after="100" w:afterAutospacing="1" w:line="240" w:lineRule="auto"/>
        <w:rPr>
          <w:rFonts w:ascii="Times New Roman" w:eastAsia="Times New Roman" w:hAnsi="Times New Roman" w:cs="Times New Roman"/>
          <w:sz w:val="24"/>
          <w:szCs w:val="24"/>
        </w:rPr>
      </w:pPr>
      <w:r w:rsidRPr="005E1EE6">
        <w:rPr>
          <w:rFonts w:ascii="Times New Roman" w:eastAsia="Times New Roman" w:hAnsi="Times New Roman" w:cs="Times New Roman"/>
          <w:sz w:val="24"/>
          <w:szCs w:val="24"/>
        </w:rPr>
        <w:t>Примітка: у тексті наказу повинні бути вказані конкретні дані підприємства, тривалості робочого дня, графіки роботи, розміри оплати праці, а також детальні описи порядків та процедур.</w:t>
      </w:r>
    </w:p>
    <w:p w14:paraId="37A851AF" w14:textId="6ED45874" w:rsidR="00667E05" w:rsidRPr="005E1EE6" w:rsidRDefault="00667E05" w:rsidP="005E1EE6"/>
    <w:sectPr w:rsidR="00667E05" w:rsidRPr="005E1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374"/>
    <w:multiLevelType w:val="multilevel"/>
    <w:tmpl w:val="5930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509C9"/>
    <w:multiLevelType w:val="multilevel"/>
    <w:tmpl w:val="0ACC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A1A4D"/>
    <w:multiLevelType w:val="multilevel"/>
    <w:tmpl w:val="5FF8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05628"/>
    <w:multiLevelType w:val="multilevel"/>
    <w:tmpl w:val="E59C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06B2"/>
    <w:multiLevelType w:val="multilevel"/>
    <w:tmpl w:val="2B467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B7A2D"/>
    <w:multiLevelType w:val="multilevel"/>
    <w:tmpl w:val="B20E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5527C"/>
    <w:multiLevelType w:val="multilevel"/>
    <w:tmpl w:val="475E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73E21"/>
    <w:multiLevelType w:val="multilevel"/>
    <w:tmpl w:val="8D2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E6BF0"/>
    <w:multiLevelType w:val="multilevel"/>
    <w:tmpl w:val="696A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C8045B"/>
    <w:multiLevelType w:val="multilevel"/>
    <w:tmpl w:val="6BB8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352F1"/>
    <w:multiLevelType w:val="multilevel"/>
    <w:tmpl w:val="759A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A6408"/>
    <w:multiLevelType w:val="multilevel"/>
    <w:tmpl w:val="B08E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074D69"/>
    <w:multiLevelType w:val="multilevel"/>
    <w:tmpl w:val="06F4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366F96"/>
    <w:multiLevelType w:val="multilevel"/>
    <w:tmpl w:val="37169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602C3"/>
    <w:multiLevelType w:val="multilevel"/>
    <w:tmpl w:val="1EE0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53CB0"/>
    <w:multiLevelType w:val="multilevel"/>
    <w:tmpl w:val="DD860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A80AF6"/>
    <w:multiLevelType w:val="multilevel"/>
    <w:tmpl w:val="86C6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05434"/>
    <w:multiLevelType w:val="multilevel"/>
    <w:tmpl w:val="181A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1B778D"/>
    <w:multiLevelType w:val="multilevel"/>
    <w:tmpl w:val="696E0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AC2C89"/>
    <w:multiLevelType w:val="multilevel"/>
    <w:tmpl w:val="94B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D343D"/>
    <w:multiLevelType w:val="multilevel"/>
    <w:tmpl w:val="9C60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F23B2D"/>
    <w:multiLevelType w:val="multilevel"/>
    <w:tmpl w:val="C13A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53DE8"/>
    <w:multiLevelType w:val="multilevel"/>
    <w:tmpl w:val="61C4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0B313F"/>
    <w:multiLevelType w:val="multilevel"/>
    <w:tmpl w:val="FF5C3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C61D85"/>
    <w:multiLevelType w:val="multilevel"/>
    <w:tmpl w:val="5C50B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042779"/>
    <w:multiLevelType w:val="multilevel"/>
    <w:tmpl w:val="3018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355D8"/>
    <w:multiLevelType w:val="multilevel"/>
    <w:tmpl w:val="156AE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53386C"/>
    <w:multiLevelType w:val="multilevel"/>
    <w:tmpl w:val="9ABA5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8F156C"/>
    <w:multiLevelType w:val="multilevel"/>
    <w:tmpl w:val="ECC0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9050B6"/>
    <w:multiLevelType w:val="multilevel"/>
    <w:tmpl w:val="51DA8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8C7169"/>
    <w:multiLevelType w:val="multilevel"/>
    <w:tmpl w:val="3A8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9D079B"/>
    <w:multiLevelType w:val="multilevel"/>
    <w:tmpl w:val="D54E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D473C"/>
    <w:multiLevelType w:val="multilevel"/>
    <w:tmpl w:val="11B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804037">
    <w:abstractNumId w:val="15"/>
  </w:num>
  <w:num w:numId="2" w16cid:durableId="1992900869">
    <w:abstractNumId w:val="29"/>
  </w:num>
  <w:num w:numId="3" w16cid:durableId="1734616269">
    <w:abstractNumId w:val="11"/>
  </w:num>
  <w:num w:numId="4" w16cid:durableId="1737901244">
    <w:abstractNumId w:val="2"/>
  </w:num>
  <w:num w:numId="5" w16cid:durableId="883836728">
    <w:abstractNumId w:val="12"/>
  </w:num>
  <w:num w:numId="6" w16cid:durableId="1696421881">
    <w:abstractNumId w:val="32"/>
  </w:num>
  <w:num w:numId="7" w16cid:durableId="54548187">
    <w:abstractNumId w:val="18"/>
  </w:num>
  <w:num w:numId="8" w16cid:durableId="1549995826">
    <w:abstractNumId w:val="27"/>
  </w:num>
  <w:num w:numId="9" w16cid:durableId="809131133">
    <w:abstractNumId w:val="6"/>
  </w:num>
  <w:num w:numId="10" w16cid:durableId="1973435600">
    <w:abstractNumId w:val="1"/>
  </w:num>
  <w:num w:numId="11" w16cid:durableId="501048120">
    <w:abstractNumId w:val="4"/>
  </w:num>
  <w:num w:numId="12" w16cid:durableId="1068108551">
    <w:abstractNumId w:val="9"/>
  </w:num>
  <w:num w:numId="13" w16cid:durableId="863400554">
    <w:abstractNumId w:val="22"/>
  </w:num>
  <w:num w:numId="14" w16cid:durableId="740910472">
    <w:abstractNumId w:val="8"/>
  </w:num>
  <w:num w:numId="15" w16cid:durableId="1309440445">
    <w:abstractNumId w:val="31"/>
  </w:num>
  <w:num w:numId="16" w16cid:durableId="556236540">
    <w:abstractNumId w:val="7"/>
  </w:num>
  <w:num w:numId="17" w16cid:durableId="1727676586">
    <w:abstractNumId w:val="13"/>
  </w:num>
  <w:num w:numId="18" w16cid:durableId="610819258">
    <w:abstractNumId w:val="30"/>
  </w:num>
  <w:num w:numId="19" w16cid:durableId="1043749218">
    <w:abstractNumId w:val="3"/>
  </w:num>
  <w:num w:numId="20" w16cid:durableId="569342995">
    <w:abstractNumId w:val="28"/>
  </w:num>
  <w:num w:numId="21" w16cid:durableId="1225527935">
    <w:abstractNumId w:val="14"/>
  </w:num>
  <w:num w:numId="22" w16cid:durableId="559513396">
    <w:abstractNumId w:val="16"/>
  </w:num>
  <w:num w:numId="23" w16cid:durableId="186799109">
    <w:abstractNumId w:val="17"/>
  </w:num>
  <w:num w:numId="24" w16cid:durableId="412358008">
    <w:abstractNumId w:val="10"/>
  </w:num>
  <w:num w:numId="25" w16cid:durableId="508567623">
    <w:abstractNumId w:val="25"/>
  </w:num>
  <w:num w:numId="26" w16cid:durableId="1179469173">
    <w:abstractNumId w:val="0"/>
  </w:num>
  <w:num w:numId="27" w16cid:durableId="1196428253">
    <w:abstractNumId w:val="23"/>
  </w:num>
  <w:num w:numId="28" w16cid:durableId="1597397970">
    <w:abstractNumId w:val="19"/>
  </w:num>
  <w:num w:numId="29" w16cid:durableId="250283204">
    <w:abstractNumId w:val="26"/>
  </w:num>
  <w:num w:numId="30" w16cid:durableId="1018848107">
    <w:abstractNumId w:val="5"/>
  </w:num>
  <w:num w:numId="31" w16cid:durableId="1454178678">
    <w:abstractNumId w:val="24"/>
  </w:num>
  <w:num w:numId="32" w16cid:durableId="14814310">
    <w:abstractNumId w:val="20"/>
  </w:num>
  <w:num w:numId="33" w16cid:durableId="36525293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73B4F"/>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33D9"/>
    <w:rsid w:val="0030456D"/>
    <w:rsid w:val="003066BC"/>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52C4"/>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B2F65"/>
    <w:rsid w:val="004B3418"/>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112"/>
    <w:rsid w:val="006B12F1"/>
    <w:rsid w:val="006B15B2"/>
    <w:rsid w:val="006B1A3B"/>
    <w:rsid w:val="006B2486"/>
    <w:rsid w:val="006B4F53"/>
    <w:rsid w:val="006B6666"/>
    <w:rsid w:val="006B701A"/>
    <w:rsid w:val="006C3416"/>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06B6"/>
    <w:rsid w:val="00B1164E"/>
    <w:rsid w:val="00B124F2"/>
    <w:rsid w:val="00B12D19"/>
    <w:rsid w:val="00B1461B"/>
    <w:rsid w:val="00B173DD"/>
    <w:rsid w:val="00B1767C"/>
    <w:rsid w:val="00B17CF9"/>
    <w:rsid w:val="00B17D9E"/>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1</Pages>
  <Words>1330</Words>
  <Characters>7585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2424</cp:revision>
  <dcterms:created xsi:type="dcterms:W3CDTF">2023-11-24T07:45:00Z</dcterms:created>
  <dcterms:modified xsi:type="dcterms:W3CDTF">2024-07-12T08:27:00Z</dcterms:modified>
</cp:coreProperties>
</file>