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FECD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</w:rPr>
        <w:t xml:space="preserve">Договір управління майном регулюється Цивільним кодексом України та іншими нормативно-правовими актами. Цей договір передбачає передачу власником (установником управління) свого майна в управління іншій стороні (управителю) на певний строк для забезпечення ефективного використання та отримання прибутку від такого майна. </w:t>
      </w: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Типовий зразок цього договору може виглядати таким чином:</w:t>
      </w:r>
    </w:p>
    <w:p w14:paraId="182CFE79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управління майном №_____</w:t>
      </w:r>
    </w:p>
    <w:p w14:paraId="112B14D8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"_</w:t>
      </w: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_____________ 20</w:t>
      </w: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3CCB4E6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Петренко Іван Петрович, паспорт серії СН номер 123456, виданий Печерським РУ ГУ МВС України у м. Києві 10.05.2010 року, реєстраційний номер облікової картки платника податків 1234567890, який мешкає за адресою: м. Київ, вул. Хрещатик, 15, кв. 27, надалі іменований "Установник управління", з однієї сторони, та Товариство з обмеженою відповідальністю "УкрЕйджентс", ідентифікаційний код 98765432, місцезнаходження: м. Київ, вул. Інститутська, 5, в особі директора Сидоренка Андрія Івановича, який діє на підставі Статуту, надалі іменоване "Управитель", з іншої сторони, уклали цей договір про наступне:</w:t>
      </w:r>
    </w:p>
    <w:p w14:paraId="5E8AA3A5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1.1. Установник управління передає, а Управитель приймає в управління на строк 5 років наступне майно: квартиру, розташовану за адресою м. Київ, вул. Ярославів Вал, 14-А, кв. 57, житловою площею 65 кв.м. 1.2. Майно передається в управління з метою здійснення Управителем його утримання, обслуговування, ремонту та здачі в найм фізичним особам для отримання прибутку.</w:t>
      </w:r>
    </w:p>
    <w:p w14:paraId="07B4EAEE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(Детально прописуються права та обов'язки Установника управління та Управителя майна)</w:t>
      </w:r>
    </w:p>
    <w:p w14:paraId="42A554D9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Винагорода Управителю 3.1. За надані послуги з управління майном Установник управління сплачує Управителю винагороду у розмірі 10% від суми отриманого доходу від здачі майна в оренду щомісячно.</w:t>
      </w:r>
    </w:p>
    <w:p w14:paraId="5BB4DF00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Звітність та контроль 4.1. Управитель зобов'язаний щоквартально надавати Установнику звіт про стан майна та доходи від його використання. 4.2. Установник має право проводити перевірки стану майна, яке передане в управління.</w:t>
      </w:r>
    </w:p>
    <w:p w14:paraId="44DBD87E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(Визначається відповідальність за невиконання або неналежне виконання зобов'язань за договором)</w:t>
      </w:r>
    </w:p>
    <w:p w14:paraId="410D3D47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дії, зміни та розірвання 6.1. Цей договір укладено строком на 5 років і набуває чинності з моменту підписання. 6.2. Зміни та доповнення до договору вносяться за взаємною згодою сторін шляхом укладення додаткових угод. 6.3. Підстави для дострокового розірвання договору відповідно до законодавства.</w:t>
      </w:r>
    </w:p>
    <w:p w14:paraId="33F4AF06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(За необхідності вносяться додаткові умови за погодженням сторін)</w:t>
      </w:r>
    </w:p>
    <w:p w14:paraId="4CEB580A" w14:textId="77777777" w:rsidR="006A2C7D" w:rsidRPr="006A2C7D" w:rsidRDefault="006A2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7B9D4FD2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Установник управління: Управитель: Петренко І.П. ТОВ "УкрЕйджентс" Код ЄДРПОУ 98765432 ......</w:t>
      </w:r>
    </w:p>
    <w:p w14:paraId="5D0C2379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/Петренко І.П./ ____________ /Сидоренко А.І./</w:t>
      </w:r>
    </w:p>
    <w:p w14:paraId="35B9C049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орієнтовним зразком, який може бути доповнений або змінений відповідно до конкретної ситуації та побажань сторін, але з урахуванням вимог чинного законодавства України. Важливо детально прописати всі істотні умови передачі майна в управління, права та обов'язки сторін, порядок розрахунків, звітності тощо.</w:t>
      </w:r>
    </w:p>
    <w:p w14:paraId="3212768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управління майном</w:t>
      </w:r>
    </w:p>
    <w:p w14:paraId="0958FF5E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36497E1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(далі - "Договір") укладається між:</w:t>
      </w:r>
    </w:p>
    <w:p w14:paraId="3C76C9AA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Управителя]</w:t>
      </w: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який(а) діє на підставі [документ, що підтверджує повноваження], далі - "Управитель", з однієї сторони,</w:t>
      </w:r>
    </w:p>
    <w:p w14:paraId="34235706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</w:p>
    <w:p w14:paraId="4ACE59F8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Власника]</w:t>
      </w: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, [місце проживання], далі - "Власник", з іншої сторони,</w:t>
      </w:r>
    </w:p>
    <w:p w14:paraId="695E624C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разом іменуються "Сторони".</w:t>
      </w:r>
    </w:p>
    <w:p w14:paraId="64EDEA54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64387DD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1.1. Власник передає, а Управитель приймає в управління на [строк дії договору] [одиниця часу] наступне майно:</w:t>
      </w:r>
    </w:p>
    <w:p w14:paraId="37BFD99D" w14:textId="77777777" w:rsidR="006A2C7D" w:rsidRPr="006A2C7D" w:rsidRDefault="006A2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майна, що передається в управління, з адресами та кадастровими номерами (якщо є)].</w:t>
      </w:r>
    </w:p>
    <w:p w14:paraId="560C3BF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1.2. Управитель зобов'язується здійснювати управління майном, переданим йому Власник, відповідно до умов цього Договору та чинного законодавства України.</w:t>
      </w:r>
    </w:p>
    <w:p w14:paraId="2E647993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Управителя</w:t>
      </w:r>
    </w:p>
    <w:p w14:paraId="5F98BAE4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2.1. Управитель зобов'язується:</w:t>
      </w:r>
    </w:p>
    <w:p w14:paraId="0146A967" w14:textId="77777777" w:rsidR="006A2C7D" w:rsidRPr="006A2C7D" w:rsidRDefault="006A2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належне утримання та експлуатацію майна, що передано йому в управління.</w:t>
      </w:r>
    </w:p>
    <w:p w14:paraId="0EDD8F77" w14:textId="77777777" w:rsidR="006A2C7D" w:rsidRPr="006A2C7D" w:rsidRDefault="006A2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захист майна від пошкоджень, знищення та незаконного заволодіння.</w:t>
      </w:r>
    </w:p>
    <w:p w14:paraId="64D580CD" w14:textId="77777777" w:rsidR="006A2C7D" w:rsidRPr="006A2C7D" w:rsidRDefault="006A2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комунальні платежі та інші витрати, пов'язані з утриманням майна.</w:t>
      </w:r>
    </w:p>
    <w:p w14:paraId="6DBB2321" w14:textId="77777777" w:rsidR="006A2C7D" w:rsidRPr="006A2C7D" w:rsidRDefault="006A2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Щоквартально надавати Власнику звіт про стан майна та його використання.</w:t>
      </w:r>
    </w:p>
    <w:p w14:paraId="3F3FABAA" w14:textId="77777777" w:rsidR="006A2C7D" w:rsidRPr="006A2C7D" w:rsidRDefault="006A2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виявлення будь-яких проблем з майном негайно повідомити про них Власника.</w:t>
      </w:r>
    </w:p>
    <w:p w14:paraId="08A96A3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Обов'язки Власника</w:t>
      </w:r>
    </w:p>
    <w:p w14:paraId="665C37BD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3.1. Власник зобов'язується:</w:t>
      </w:r>
    </w:p>
    <w:p w14:paraId="7AD3283F" w14:textId="77777777" w:rsidR="006A2C7D" w:rsidRPr="006A2C7D" w:rsidRDefault="006A2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надавати Управителю всю необхідну інформацію та документи, пов'язані з майном.</w:t>
      </w:r>
    </w:p>
    <w:p w14:paraId="11BBE9E2" w14:textId="77777777" w:rsidR="006A2C7D" w:rsidRPr="006A2C7D" w:rsidRDefault="006A2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 Управителю винагороду за управління майном у розмірі [сума цифрами] гривень ([сума прописом] гривень 00 копійок) щомісяця.</w:t>
      </w:r>
    </w:p>
    <w:p w14:paraId="71083347" w14:textId="77777777" w:rsidR="006A2C7D" w:rsidRPr="006A2C7D" w:rsidRDefault="006A2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Не втручатися в діяльність Управителя, пов'язану з управлінням майном, за винятком випадків, передбачених цим Договором або чинним законодавством України.</w:t>
      </w:r>
    </w:p>
    <w:p w14:paraId="62A42320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4DE47809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50DDE34F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заподіяння шкоди майну, що передано в управління, з вини Управителя, він зобов'язаний відшкодувати Власнику завдані збитки.</w:t>
      </w:r>
    </w:p>
    <w:p w14:paraId="6B663912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4.3. У разі прострочення оплати винагороди за управління майном Власник має право вимагати від Управителя сплати пені в розмірі [відсоток]% від простроченої суми за кожен день прострочення.</w:t>
      </w:r>
    </w:p>
    <w:p w14:paraId="4BA84C8B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128D44A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набирає чинності з моменту його підписання Сторонами і діє до повного виконання Сторонами своїх зобов'язань за ним.</w:t>
      </w:r>
    </w:p>
    <w:p w14:paraId="508F20BE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Припинення Договору</w:t>
      </w:r>
    </w:p>
    <w:p w14:paraId="1DE7F8B6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може бути припинений за згодою Сторін.</w:t>
      </w:r>
    </w:p>
    <w:p w14:paraId="673D0FDE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6.2. Цей Договір може бути припинений в односторонньому порядку однією із Сторін шляхом надсилання іншій Стороні письмового повідомлення за [кількість] [одиниця часу] до дати передбачуваного припинення.</w:t>
      </w:r>
    </w:p>
    <w:p w14:paraId="2C96A8DE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6.3. У разі припинення цього Договору Сторони зобов'язані провести взаєморозрахунки протягом [кількість] [одиниця часу] з дати припинення.</w:t>
      </w:r>
    </w:p>
    <w:p w14:paraId="2AD911BC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648A1EE7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 та розбіжності, які можуть виникнути між Сторонами у зв'язку з цим Договором, вирішуються шляхом переговорів.</w:t>
      </w:r>
    </w:p>
    <w:p w14:paraId="21D07A4F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7.2. У разі недосягнення Сторонами згоди шляхом переговорів, спір підлягає вирішенню в судовому порядку відповідно до чинного законодавства України.</w:t>
      </w:r>
    </w:p>
    <w:p w14:paraId="55F0DBE0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положення</w:t>
      </w:r>
    </w:p>
    <w:p w14:paraId="142FFC8A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укладений у [кількість] екземплярах, по одному для кожної із Сторін.</w:t>
      </w:r>
    </w:p>
    <w:p w14:paraId="0FF7FDA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8.2. Додатки до цього Договору є його невід'ємною частиною.</w:t>
      </w:r>
    </w:p>
    <w:p w14:paraId="37CA6FAB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[Підписи Сторін]</w:t>
      </w:r>
    </w:p>
    <w:p w14:paraId="6C2ACCF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Управителя]</w:t>
      </w:r>
    </w:p>
    <w:p w14:paraId="4105CB0A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Управителя]</w:t>
      </w:r>
    </w:p>
    <w:p w14:paraId="164B182D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[Печатки Управителя]</w:t>
      </w:r>
    </w:p>
    <w:p w14:paraId="59EB2C2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Власника]</w:t>
      </w:r>
    </w:p>
    <w:p w14:paraId="2E09715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 Власника]</w:t>
      </w:r>
    </w:p>
    <w:p w14:paraId="3B4CFD27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[Печатки Власника]</w:t>
      </w:r>
    </w:p>
    <w:p w14:paraId="13989B03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управління майном з указанням відповідних законів України:</w:t>
      </w:r>
    </w:p>
    <w:p w14:paraId="607F6D66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Ми, [ПІБ власника майна], громадянин України, паспорт серії [серія паспорту] № [номер паспорту], виданий [орган, що видав паспорт] [дата видання паспорту], зареєстрований за адресою [адреса реєстрації], з одного боку, та [ПІБ управителя], громадянин України, паспорт серії [серія паспорту] № [номер паспорту], виданий [орган, що видав паспорт] [дата видання паспорту], зареєстрований за адресою [адреса реєстрації], з іншого боку, уклали цей договір управління майном на наступних умовах.</w:t>
      </w:r>
    </w:p>
    <w:p w14:paraId="1394BB72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Управитель зобов'язується управляти майном, що належить Власнику, на умовах, визначених у цьому договорі.</w:t>
      </w:r>
    </w:p>
    <w:p w14:paraId="4BE7D2A4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Майно: [визначте, що є предметом договору, наприклад, квартира, будинок, земельна ділянка тощо].</w:t>
      </w:r>
    </w:p>
    <w:p w14:paraId="1788A95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з [дата початку дії договору] по [дата закінчення дії договору].</w:t>
      </w:r>
    </w:p>
    <w:p w14:paraId="70D4EDDB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управителя: Управитель зобов'язується виконувати наступні обов'язки: [визначте, які обов'язки буде виконувати управитель, наприклад, утримання майна, збір оплати за користування майном тощо].</w:t>
      </w:r>
    </w:p>
    <w:p w14:paraId="33B5CB71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власника: Власник має право на доступ до майна, право на отримання звітів про діяльність управителя, право на прийняття рішень щодо майна.</w:t>
      </w:r>
    </w:p>
    <w:p w14:paraId="604A82A5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Відповідальність: Управитель несе відповідальність за порушення умов цього договору, а також за шкоду, що може бути завдано майну.</w:t>
      </w:r>
    </w:p>
    <w:p w14:paraId="2582D08E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договору: Договір може бути розірваний у разі порушення однієї з сторін умов договору. У разі розірвання договору сторони зобов'язуються повернути одна одній отримані від однієї іншої документи та матеріали.</w:t>
      </w:r>
    </w:p>
    <w:p w14:paraId="26879E8B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Юрисдикція: Усі спори, що виникають з цього договору, будуть вирішуватися в порядку, встановленому законодавством України.</w:t>
      </w:r>
    </w:p>
    <w:p w14:paraId="3BDA14DC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385F1802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[ПІБ власника майна]</w:t>
      </w:r>
    </w:p>
    <w:p w14:paraId="3328E7A2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Управитель: [ПІБ управителя]</w:t>
      </w:r>
    </w:p>
    <w:p w14:paraId="434B02B3" w14:textId="77777777" w:rsidR="006A2C7D" w:rsidRPr="006A2C7D" w:rsidRDefault="006A2C7D" w:rsidP="006A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2C7D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офіційним документом, що регулюється законодавством України, зокрема Цивільним кодексом України, та Законом України "Про власність".</w:t>
      </w:r>
    </w:p>
    <w:p w14:paraId="37A851AF" w14:textId="2EB72496" w:rsidR="00667E05" w:rsidRPr="006A2C7D" w:rsidRDefault="00667E05" w:rsidP="006A2C7D"/>
    <w:sectPr w:rsidR="00667E05" w:rsidRPr="006A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C0F4A"/>
    <w:multiLevelType w:val="multilevel"/>
    <w:tmpl w:val="7EC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52A06"/>
    <w:multiLevelType w:val="multilevel"/>
    <w:tmpl w:val="DFBA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B02AA"/>
    <w:multiLevelType w:val="multilevel"/>
    <w:tmpl w:val="CA5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971DB"/>
    <w:multiLevelType w:val="multilevel"/>
    <w:tmpl w:val="797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96180">
    <w:abstractNumId w:val="1"/>
  </w:num>
  <w:num w:numId="2" w16cid:durableId="1311179614">
    <w:abstractNumId w:val="3"/>
  </w:num>
  <w:num w:numId="3" w16cid:durableId="1382361201">
    <w:abstractNumId w:val="2"/>
  </w:num>
  <w:num w:numId="4" w16cid:durableId="9226873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1935</cp:revision>
  <dcterms:created xsi:type="dcterms:W3CDTF">2023-11-24T07:45:00Z</dcterms:created>
  <dcterms:modified xsi:type="dcterms:W3CDTF">2024-05-31T10:57:00Z</dcterms:modified>
</cp:coreProperties>
</file>