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984B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Договір про безоплатну передачу у власність (дарування)</w:t>
      </w:r>
    </w:p>
    <w:p w14:paraId="2C54523C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Цей Договір укладено відповідно до вимог статей 717-728 Цивільного кодексу України.</w:t>
      </w:r>
    </w:p>
    <w:p w14:paraId="39E38B3C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Місто Вінниця, 15 червня 2024 року.</w:t>
      </w:r>
    </w:p>
    <w:p w14:paraId="6961428E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Гр. Іваненко Петро Максимович, паспорт серії АБ № 123456, виданий Замостянським РВ ГУ МВС України у Вінницькій області 10.02.2018 р., що проживає за адресою: 21000, м. Вінниця, вул. Соборна, буд. 25, кв. 17, надалі іменований "Дарувальник", з одного боку,</w:t>
      </w:r>
    </w:p>
    <w:p w14:paraId="53431F8C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і гр. Ковальчук Олена Іванівна, паспорт серії БВ № 654321, виданий Старокостянтинівським МРВ ГУ МВС України у Хмельницькій області 15.05.2019 р., що проживає за адресою: 31100, м. Вінниця, вул. Пирогова, буд. 100, кв. 25, надалі іменована "Обдарований", з іншої сторони,</w:t>
      </w:r>
    </w:p>
    <w:p w14:paraId="511E0F28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уклали цей Договір про таке:</w:t>
      </w:r>
    </w:p>
    <w:p w14:paraId="09384E72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Дарувальник безоплатно передає у власність Обдарованому належне йому на праві приватної власності нерухоме майно - квартиру загальною площею 75,6 кв.м, що знаходиться за адресою: 21000, м. Вінниця, вул. Соборна, буд. 27, кв. 18.</w:t>
      </w:r>
    </w:p>
    <w:p w14:paraId="502627E1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Зазначена квартира передається у власність Обдарованому разом зі всіма приналежностями, зокрема: ванною кімнатою, вбудованими шафами, балконом тощо.</w:t>
      </w:r>
    </w:p>
    <w:p w14:paraId="62D4D2FB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Оціночна вартість квартири, що передається у власність, за згодою Сторін встановлена у сумі 2 500 000 грн (два мільйони п'ятсот тисяч гривень).</w:t>
      </w:r>
    </w:p>
    <w:p w14:paraId="19AEC4C6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Квартира належить Дарувальнику на підставі договору купівлі-продажу від 23.09.2015 р., посвідченого приватним нотаріусом Київського міського нотаріального округу Петренком О.І. та зареєстрованого в реєстрі за №456.</w:t>
      </w:r>
    </w:p>
    <w:p w14:paraId="60BF8E62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Дарувальник підтверджує, що квартира нікому не відчужена, не заставлена, під арештом та забороною не перебуває.</w:t>
      </w:r>
    </w:p>
    <w:p w14:paraId="2FC6371F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Дарувальник гарантує, що до моменту підписання цього Договору Обдарований ознайомився зі станом квартири, який його цілком влаштовує.</w:t>
      </w:r>
    </w:p>
    <w:p w14:paraId="623D5ADB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З моменту нотаріального посвідчення цього Договору Обдарований стає власником зазначеної квартири.</w:t>
      </w:r>
    </w:p>
    <w:p w14:paraId="66D35F0B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Витрати, пов'язані з укладенням цього Договору та переходом права власності на квартиру, сторони беруть на себе порівну.</w:t>
      </w:r>
    </w:p>
    <w:p w14:paraId="55F220E1" w14:textId="77777777" w:rsidR="005C6804" w:rsidRPr="005C6804" w:rsidRDefault="005C6804" w:rsidP="005C68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Договір складений у трьох автентичних примірниках, по одному для кожної зі Сторін та один - для нотаріального посвідчення.</w:t>
      </w:r>
    </w:p>
    <w:p w14:paraId="44E4498E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Підписи та реквізити Сторін.</w:t>
      </w:r>
    </w:p>
    <w:p w14:paraId="04E6A30F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Цей зразковий текст є прикладом. Конкретні обставини, адреси, вартість та інші деталі можуть відрізнятися залежно від реального об'єкта дарування та домовленостей сторін. Обов'язковим є нотаріальне посвідчення.</w:t>
      </w:r>
    </w:p>
    <w:p w14:paraId="1F0A1B17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Договір про безоплатну передачу у власність (дарування)</w:t>
      </w:r>
    </w:p>
    <w:p w14:paraId="61BE1460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про безоплатну передачу у власність (дарування) (далі – «Договір») укладено між:</w:t>
      </w:r>
    </w:p>
    <w:p w14:paraId="54208A9B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Дарувальника]</w:t>
      </w:r>
      <w:r w:rsidRPr="005C6804">
        <w:rPr>
          <w:rFonts w:ascii="Times New Roman" w:eastAsia="Times New Roman" w:hAnsi="Times New Roman" w:cs="Times New Roman"/>
          <w:sz w:val="24"/>
          <w:szCs w:val="24"/>
        </w:rPr>
        <w:t>, далі – «Дарувальник», з однієї сторони,</w:t>
      </w:r>
    </w:p>
    <w:p w14:paraId="7F722D14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</w:t>
      </w:r>
    </w:p>
    <w:p w14:paraId="5A385120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Обдаровуваного]</w:t>
      </w:r>
      <w:r w:rsidRPr="005C6804">
        <w:rPr>
          <w:rFonts w:ascii="Times New Roman" w:eastAsia="Times New Roman" w:hAnsi="Times New Roman" w:cs="Times New Roman"/>
          <w:sz w:val="24"/>
          <w:szCs w:val="24"/>
        </w:rPr>
        <w:t>, далі – «Обдаровуваний», з іншої сторони,</w:t>
      </w:r>
    </w:p>
    <w:p w14:paraId="3D8D1204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разом іменовані «Сторони».</w:t>
      </w:r>
    </w:p>
    <w:p w14:paraId="67F8F1AD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545C6BF6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1.1. Дарувальник безоплатно передає у власність Обдаровуваному наступне майно:</w:t>
      </w:r>
    </w:p>
    <w:p w14:paraId="78A6AEB4" w14:textId="77777777" w:rsidR="005C6804" w:rsidRPr="005C6804" w:rsidRDefault="005C6804" w:rsidP="005C68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майна, що дарується]</w:t>
      </w:r>
    </w:p>
    <w:p w14:paraId="2D8936A3" w14:textId="77777777" w:rsidR="005C6804" w:rsidRPr="005C6804" w:rsidRDefault="005C6804" w:rsidP="005C68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[Інше майно, що дарується (за наявності)]</w:t>
      </w:r>
    </w:p>
    <w:p w14:paraId="0401DFD0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1.2. Майно, що дарується, належить Дарувальнику на праві власності і не перебуває під заставою, арештом або іншими обтяженнями.</w:t>
      </w:r>
    </w:p>
    <w:p w14:paraId="56F3E4CF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та обов’язки Сторін</w:t>
      </w:r>
    </w:p>
    <w:p w14:paraId="659DC685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</w:rPr>
        <w:t>2.1. Дарувальник:</w:t>
      </w:r>
    </w:p>
    <w:p w14:paraId="70D5B6AD" w14:textId="77777777" w:rsidR="005C6804" w:rsidRPr="005C6804" w:rsidRDefault="005C6804" w:rsidP="005C68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Зобов’язаний передати Обдаровуваному майно, що дарується, у [строк передачі].</w:t>
      </w:r>
    </w:p>
    <w:p w14:paraId="51CE0D4C" w14:textId="77777777" w:rsidR="005C6804" w:rsidRPr="005C6804" w:rsidRDefault="005C6804" w:rsidP="005C68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04">
        <w:rPr>
          <w:rFonts w:ascii="Times New Roman" w:eastAsia="Times New Roman" w:hAnsi="Times New Roman" w:cs="Times New Roman"/>
          <w:sz w:val="24"/>
          <w:szCs w:val="24"/>
        </w:rPr>
        <w:t>Має право відмовитися від дарування до моменту його передачі Обдаровуваному.</w:t>
      </w:r>
    </w:p>
    <w:p w14:paraId="68E0FF96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Обдаровуваний:</w:t>
      </w:r>
    </w:p>
    <w:p w14:paraId="1ABA1BAD" w14:textId="77777777" w:rsidR="005C6804" w:rsidRPr="005C6804" w:rsidRDefault="005C6804" w:rsidP="005C68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Має право прийняти дарунок у встановлений Договором строк.</w:t>
      </w:r>
    </w:p>
    <w:p w14:paraId="70C46AD3" w14:textId="77777777" w:rsidR="005C6804" w:rsidRPr="005C6804" w:rsidRDefault="005C6804" w:rsidP="005C68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Має право відмовитися від дарунка.</w:t>
      </w:r>
    </w:p>
    <w:p w14:paraId="3A431C96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Перехід права власності</w:t>
      </w:r>
    </w:p>
    <w:p w14:paraId="3BAC6AC1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3.1. Право власності на майно, що дарується, переходить до Обдаровуваного з моменту його фактичної передачі.</w:t>
      </w:r>
    </w:p>
    <w:p w14:paraId="608833CC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3.2. Дарувальник зобов’язаний передати Обдаровуваному всі документи, що підтверджують право власності на майно, що дарується.</w:t>
      </w:r>
    </w:p>
    <w:p w14:paraId="6437F019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5102EADD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невиконання або неналежне виконання своїх зобов’язань за цим Договором відповідно до законодавства України.</w:t>
      </w:r>
    </w:p>
    <w:p w14:paraId="77F8FCD2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4.2. Дарувальник не несе відповідальності за випадкову загибель або пошкодження майна, що дарується, після його передачі Обдаровуваному.</w:t>
      </w:r>
    </w:p>
    <w:p w14:paraId="2607EAA5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Форс-мажорні обставини</w:t>
      </w:r>
    </w:p>
    <w:p w14:paraId="18C17437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звільняються від відповідальності за невиконання або неналежне виконання зобов’язань за цим Договором у разі виникнення форс-мажорних обставин, підтверджених у встановленому порядку.</w:t>
      </w:r>
    </w:p>
    <w:p w14:paraId="50942544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Інші положення</w:t>
      </w:r>
    </w:p>
    <w:p w14:paraId="5E667FE3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6.1. Цей Договір складено у двох примірниках, по одному для кожної Сторони.</w:t>
      </w:r>
    </w:p>
    <w:p w14:paraId="1D450DAB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6.2. Зміни та доповнення до цього Договору оформлюються у письмовій формі та підписуються уповноваженими представниками Сторін.</w:t>
      </w:r>
    </w:p>
    <w:p w14:paraId="7D2A29AA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[Підписи Сторін]</w:t>
      </w:r>
    </w:p>
    <w:p w14:paraId="558D6913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D04E3BB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безоплатну передачу у власність (дарування) з вказівкою відповідних законів України:</w:t>
      </w:r>
    </w:p>
    <w:p w14:paraId="2FA15101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безоплатну передачу у власність (дарування)</w:t>
      </w:r>
    </w:p>
    <w:p w14:paraId="5AAD658F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дарувальника], громадянин України, зареєстрований за адресою [адреса дарувальника], звідси й надалі іменований "Дарувальник", з одного боку, та я, [ПІБ одержувача], громадянин України, зареєстрований за адресою [адреса одержувача], звідси й надалі іменований "Одержувач", з іншого боку, уклали цей Договір про безоплатну передачу у власність (дарування) наступним чином:</w:t>
      </w:r>
    </w:p>
    <w:p w14:paraId="491E02C1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Дарувальник передає безоплатно у власність Одержувачеві [вказати предмет дарування, наприклад, автомобіль, нерухомість, цінні папери тощо].</w:t>
      </w:r>
    </w:p>
    <w:p w14:paraId="1F5C7DDB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передачі: Передача здійснюється на безоплатній основі, без будь-яких умов та обмежень. Дарувальник підтверджує, що він є власником предмета дарування та має право на його передачу.</w:t>
      </w:r>
    </w:p>
    <w:p w14:paraId="3A5508EF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сторін: Дарувальник зобов'язується передати предмет дарування Одержувачеві у стані, в якому він перебуває на момент підписання цього Договору. Одержувач зобов'язується прийняти предмет дарування та використовувати його за призначенням.</w:t>
      </w:r>
    </w:p>
    <w:p w14:paraId="6B449283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Відповідальність: Дарувальник не несе відповідальності за будь-які дефекти або недоліки предмета дарування, які можуть бути виявлені після передачі.</w:t>
      </w:r>
    </w:p>
    <w:p w14:paraId="40B595B0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дії: Цей Договір набирає чинності з моменту підписання та є чинним до моменту передачі предмета дарування.</w:t>
      </w:r>
    </w:p>
    <w:p w14:paraId="113C6292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 сила: Цей Договір є юридично обов'язковим для обох сторін та їхніх правонаступників.</w:t>
      </w:r>
    </w:p>
    <w:p w14:paraId="549E4884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Спори: У разі виникнення спорів або суперечок, пов'язаних з виконанням цього Договору, сторони зобов'язуються вирішувати їх шляхом переговорів. Якщо сторони не можуть досягти згоди, то спір буде вирішуватися в судовому порядку згідно з законодавством України.</w:t>
      </w:r>
    </w:p>
    <w:p w14:paraId="5750C2BF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та доповнення: Цей Договір може бути змінений або доповнений лише за взаємною згодою сторін.</w:t>
      </w:r>
    </w:p>
    <w:p w14:paraId="504C0E93" w14:textId="77777777" w:rsidR="005C6804" w:rsidRPr="005C6804" w:rsidRDefault="005C6804" w:rsidP="005C68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 адреса: Адреси сторін для надсилання повідомлень та інших документів: [адреса дарувальника] та [адреса одержувача].</w:t>
      </w:r>
    </w:p>
    <w:p w14:paraId="10D7FA8B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 двох примірниках, по одному для кожної сторони.</w:t>
      </w:r>
    </w:p>
    <w:p w14:paraId="48B35181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[підпис дарувальника]</w:t>
      </w:r>
    </w:p>
    <w:p w14:paraId="224AA5BF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[підпис одержувача]</w:t>
      </w:r>
    </w:p>
    <w:p w14:paraId="24C548BC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3F841E8D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Договору про безоплатну передачу у власність (дарування) розроблений з урахуванням вимог законодавства України, зокрема:</w:t>
      </w:r>
    </w:p>
    <w:p w14:paraId="4A94E149" w14:textId="77777777" w:rsidR="005C6804" w:rsidRPr="005C6804" w:rsidRDefault="005C6804" w:rsidP="005C68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Цивільного кодексу України (ст. 363-365, 713-715);</w:t>
      </w:r>
    </w:p>
    <w:p w14:paraId="4C939419" w14:textId="77777777" w:rsidR="005C6804" w:rsidRPr="005C6804" w:rsidRDefault="005C6804" w:rsidP="005C68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дарування" (ст. 1-5);</w:t>
      </w:r>
    </w:p>
    <w:p w14:paraId="54A5501B" w14:textId="77777777" w:rsidR="005C6804" w:rsidRPr="005C6804" w:rsidRDefault="005C6804" w:rsidP="005C68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власність" (ст. 1-3).</w:t>
      </w:r>
    </w:p>
    <w:p w14:paraId="64FF1185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85002DE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безоплатну передачу у власність (дарування)</w:t>
      </w:r>
    </w:p>
    <w:p w14:paraId="208AD98A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громадянин України, зареєстрований за адресою Київ, вул. Шевченка, 12, звідси й надалі іменований "Дарувальник", з одного боку, та я, Петренко Петро Петрович, громадянин України, зареєстрований за адресою Київ, вул. Лесі Українки, 25, звідси й надалі іменований "Одержувач", з іншого боку, уклали цей Договір про безоплатну передачу у власність (дарування) наступним чином:</w:t>
      </w:r>
    </w:p>
    <w:p w14:paraId="09C84346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... (далі за шаблоном)</w:t>
      </w:r>
    </w:p>
    <w:p w14:paraId="62C99A7C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Іваненко Іван Іванович</w:t>
      </w:r>
    </w:p>
    <w:p w14:paraId="6B3880E1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Петренко Петро Петрович</w:t>
      </w:r>
    </w:p>
    <w:p w14:paraId="71B51EE9" w14:textId="77777777" w:rsidR="005C6804" w:rsidRPr="005C6804" w:rsidRDefault="005C6804" w:rsidP="005C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0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20 лютого 2023 року</w:t>
      </w:r>
    </w:p>
    <w:p w14:paraId="37A851AF" w14:textId="2EB72496" w:rsidR="00667E05" w:rsidRPr="005C6804" w:rsidRDefault="00667E05" w:rsidP="005C6804"/>
    <w:sectPr w:rsidR="00667E05" w:rsidRPr="005C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5389"/>
    <w:multiLevelType w:val="multilevel"/>
    <w:tmpl w:val="E68A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76C2E"/>
    <w:multiLevelType w:val="multilevel"/>
    <w:tmpl w:val="CD0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C194E"/>
    <w:multiLevelType w:val="multilevel"/>
    <w:tmpl w:val="DEBE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F788E"/>
    <w:multiLevelType w:val="multilevel"/>
    <w:tmpl w:val="790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00FE9"/>
    <w:multiLevelType w:val="multilevel"/>
    <w:tmpl w:val="3F9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26273"/>
    <w:multiLevelType w:val="multilevel"/>
    <w:tmpl w:val="5F40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95A4A"/>
    <w:multiLevelType w:val="multilevel"/>
    <w:tmpl w:val="478E6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77786"/>
    <w:multiLevelType w:val="multilevel"/>
    <w:tmpl w:val="5010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7023B"/>
    <w:multiLevelType w:val="multilevel"/>
    <w:tmpl w:val="6B64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F5422"/>
    <w:multiLevelType w:val="multilevel"/>
    <w:tmpl w:val="B2A4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4279A"/>
    <w:multiLevelType w:val="multilevel"/>
    <w:tmpl w:val="D18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F2474"/>
    <w:multiLevelType w:val="multilevel"/>
    <w:tmpl w:val="3B02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41226"/>
    <w:multiLevelType w:val="multilevel"/>
    <w:tmpl w:val="014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146AE"/>
    <w:multiLevelType w:val="multilevel"/>
    <w:tmpl w:val="A9C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55DC5"/>
    <w:multiLevelType w:val="multilevel"/>
    <w:tmpl w:val="47C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76435">
    <w:abstractNumId w:val="10"/>
  </w:num>
  <w:num w:numId="2" w16cid:durableId="298386800">
    <w:abstractNumId w:val="4"/>
  </w:num>
  <w:num w:numId="3" w16cid:durableId="66852978">
    <w:abstractNumId w:val="5"/>
  </w:num>
  <w:num w:numId="4" w16cid:durableId="1688482587">
    <w:abstractNumId w:val="1"/>
  </w:num>
  <w:num w:numId="5" w16cid:durableId="503016588">
    <w:abstractNumId w:val="6"/>
  </w:num>
  <w:num w:numId="6" w16cid:durableId="2084907357">
    <w:abstractNumId w:val="2"/>
  </w:num>
  <w:num w:numId="7" w16cid:durableId="596056079">
    <w:abstractNumId w:val="14"/>
  </w:num>
  <w:num w:numId="8" w16cid:durableId="1589345050">
    <w:abstractNumId w:val="3"/>
  </w:num>
  <w:num w:numId="9" w16cid:durableId="1239559148">
    <w:abstractNumId w:val="11"/>
  </w:num>
  <w:num w:numId="10" w16cid:durableId="2067875867">
    <w:abstractNumId w:val="7"/>
  </w:num>
  <w:num w:numId="11" w16cid:durableId="704596605">
    <w:abstractNumId w:val="13"/>
  </w:num>
  <w:num w:numId="12" w16cid:durableId="2007629908">
    <w:abstractNumId w:val="12"/>
  </w:num>
  <w:num w:numId="13" w16cid:durableId="1393844499">
    <w:abstractNumId w:val="8"/>
  </w:num>
  <w:num w:numId="14" w16cid:durableId="889805479">
    <w:abstractNumId w:val="9"/>
  </w:num>
  <w:num w:numId="15" w16cid:durableId="151337378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1919</cp:revision>
  <dcterms:created xsi:type="dcterms:W3CDTF">2023-11-24T07:45:00Z</dcterms:created>
  <dcterms:modified xsi:type="dcterms:W3CDTF">2024-05-30T11:09:00Z</dcterms:modified>
</cp:coreProperties>
</file>