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92EF5" w14:textId="77777777" w:rsidR="00FA345A" w:rsidRPr="00FA345A" w:rsidRDefault="00FA345A" w:rsidP="00FA345A">
      <w:pPr>
        <w:pStyle w:val="whitespace-pre-wrap"/>
        <w:rPr>
          <w:rFonts w:ascii="var(--font-claude-message)" w:hAnsi="var(--font-claude-message)"/>
          <w:lang w:val="ru-RU"/>
        </w:rPr>
      </w:pPr>
      <w:r w:rsidRPr="00FA345A">
        <w:rPr>
          <w:rFonts w:ascii="var(--font-claude-message)" w:hAnsi="var(--font-claude-message)"/>
          <w:lang w:val="ru-RU"/>
        </w:rPr>
        <w:t>Договір поставки продуктів харчування</w:t>
      </w:r>
    </w:p>
    <w:p w14:paraId="3F3B58E7" w14:textId="77777777" w:rsidR="00FA345A" w:rsidRPr="00FA345A" w:rsidRDefault="00FA345A" w:rsidP="00FA345A">
      <w:pPr>
        <w:pStyle w:val="whitespace-pre-wrap"/>
        <w:rPr>
          <w:rFonts w:ascii="var(--font-claude-message)" w:hAnsi="var(--font-claude-message)"/>
          <w:lang w:val="ru-RU"/>
        </w:rPr>
      </w:pPr>
      <w:r w:rsidRPr="00FA345A">
        <w:rPr>
          <w:rFonts w:ascii="var(--font-claude-message)" w:hAnsi="var(--font-claude-message)"/>
          <w:lang w:val="ru-RU"/>
        </w:rPr>
        <w:t>м. [назва міста] [дата]</w:t>
      </w:r>
    </w:p>
    <w:p w14:paraId="62CE5EF9" w14:textId="77777777" w:rsidR="00FA345A" w:rsidRPr="00FA345A" w:rsidRDefault="00FA345A" w:rsidP="00FA345A">
      <w:pPr>
        <w:pStyle w:val="whitespace-pre-wrap"/>
        <w:rPr>
          <w:rFonts w:ascii="var(--font-claude-message)" w:hAnsi="var(--font-claude-message)"/>
          <w:lang w:val="ru-RU"/>
        </w:rPr>
      </w:pPr>
      <w:r w:rsidRPr="00FA345A">
        <w:rPr>
          <w:rFonts w:ascii="var(--font-claude-message)" w:hAnsi="var(--font-claude-message)"/>
          <w:lang w:val="ru-RU"/>
        </w:rPr>
        <w:t>[Назва компанії-постачальника], в особі [посада та ПІБ], що діє на підставі [документ], надалі – Постачальник, з однієї сторони, та [Назва компанії-покупця], в особі [посада та ПІБ], що діє на підставі [документ], надалі – Покупець, з іншої сторони, разом іменовані Сторони, уклали цей Договір про наступне:</w:t>
      </w:r>
    </w:p>
    <w:p w14:paraId="221E541F"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Предмет Договору 1.1. Постачальник зобов'язується поставити Покупцю продукти харчування (надалі – Товар) в асортименті, кількості та за цінами, вказаними у специфікаціях до цього Договору, а Покупець зобов'язується прийняти Товар і оплатити його.</w:t>
      </w:r>
    </w:p>
    <w:p w14:paraId="008DDEB1"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Якість Товару 2.1. Якість Товару має відповідати вимогам державних стандартів, технічних умов, санітарно-епідеміологічних норм та інших нормативних документів для відповідних видів продуктів харчування. 2.2. Постачальник гарантує, що Товар придатний для споживання протягом терміну, вказаного на упаковці.</w:t>
      </w:r>
    </w:p>
    <w:p w14:paraId="5DA4CCF8"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Ціна та порядок розрахунків 3.1. Ціна Товару визначається у специфікаціях до цього Договору. 3.2. Оплата здійснюється у національній валюті України шляхом безготівкового переказу на розрахунковий рахунок Постачальника. 3.3. Покупець здійснює оплату протягом [кількість] банківських днів з моменту отримання Товару та підписання видаткової накладної.</w:t>
      </w:r>
    </w:p>
    <w:p w14:paraId="1658276E" w14:textId="77777777" w:rsidR="00FA345A" w:rsidRDefault="00FA345A" w:rsidP="00FA345A">
      <w:pPr>
        <w:pStyle w:val="whitespace-normal"/>
        <w:numPr>
          <w:ilvl w:val="0"/>
          <w:numId w:val="22"/>
        </w:numPr>
        <w:rPr>
          <w:rFonts w:ascii="var(--font-claude-message)" w:hAnsi="var(--font-claude-message)"/>
        </w:rPr>
      </w:pPr>
      <w:r w:rsidRPr="00FA345A">
        <w:rPr>
          <w:rFonts w:ascii="var(--font-claude-message)" w:hAnsi="var(--font-claude-message)"/>
          <w:lang w:val="ru-RU"/>
        </w:rPr>
        <w:t xml:space="preserve">Умови поставки 4.1. Поставка Товару здійснюється партіями на підставі заявок Покупця. 4.2. Строк поставки кожної партії Товару – [кількість] робочих днів з моменту отримання заявки від Покупця. </w:t>
      </w:r>
      <w:r>
        <w:rPr>
          <w:rFonts w:ascii="var(--font-claude-message)" w:hAnsi="var(--font-claude-message)"/>
        </w:rPr>
        <w:t>4.3. Поставка здійснюється транспортом Постачальника за адресою Покупця.</w:t>
      </w:r>
    </w:p>
    <w:p w14:paraId="4EED6407"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Приймання Товару 5.1. Приймання Товару за кількістю та якістю здійснюється у момент його передачі Покупцю. 5.2. У разі виявлення невідповідності Товару за кількістю або якістю, Покупець зобов'язаний негайно повідомити про це Постачальника.</w:t>
      </w:r>
    </w:p>
    <w:p w14:paraId="04233BCF"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Відповідальність Сторін 6.1. За порушення умов цього Договору винна Сторона відшкодовує іншій Стороні завдані збитки у повному обсязі. 6.2. За прострочення оплати Покупець сплачує пеню у розмірі [відсоток]% від суми заборгованості за кожен день прострочення. 6.3. За прострочення поставки Товару Постачальник сплачує пеню у розмірі [відсоток]% від вартості непоставленого Товару за кожен день прострочення.</w:t>
      </w:r>
    </w:p>
    <w:p w14:paraId="56BA30D1"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Форс-мажор 7.1.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w:t>
      </w:r>
    </w:p>
    <w:p w14:paraId="3FEF99BE"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Вирішення спорів 8.1. Усі спори, що виникають з цього Договору або пов'язані з ним, вирішуються шляхом переговорів між Сторонами. 8.2.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p>
    <w:p w14:paraId="65E9E35D"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t>Строк дії Договору 9.1. Цей Договір набирає чинності з моменту його підписання та діє до [дата]. 9.2. Договір може бути розірвано достроково за взаємною згодою Сторін або в односторонньому порядку у випадках, передбачених чинним законодавством України.</w:t>
      </w:r>
    </w:p>
    <w:p w14:paraId="58C462B7" w14:textId="77777777" w:rsidR="00FA345A" w:rsidRPr="00FA345A" w:rsidRDefault="00FA345A" w:rsidP="00FA345A">
      <w:pPr>
        <w:pStyle w:val="whitespace-normal"/>
        <w:numPr>
          <w:ilvl w:val="0"/>
          <w:numId w:val="22"/>
        </w:numPr>
        <w:rPr>
          <w:rFonts w:ascii="var(--font-claude-message)" w:hAnsi="var(--font-claude-message)"/>
          <w:lang w:val="ru-RU"/>
        </w:rPr>
      </w:pPr>
      <w:r w:rsidRPr="00FA345A">
        <w:rPr>
          <w:rFonts w:ascii="var(--font-claude-message)" w:hAnsi="var(--font-claude-message)"/>
          <w:lang w:val="ru-RU"/>
        </w:rPr>
        <w:lastRenderedPageBreak/>
        <w:t>Заключні положення 10.1. Цей Договір складено у двох примірниках, по одному для кожної із Сторін. 10.2. У випадках, не передбачених цим Договором, Сторони керуються чинним законодавством України.</w:t>
      </w:r>
    </w:p>
    <w:p w14:paraId="010BF0F5" w14:textId="77777777" w:rsidR="00FA345A" w:rsidRDefault="00FA345A" w:rsidP="00FA345A">
      <w:pPr>
        <w:pStyle w:val="whitespace-normal"/>
        <w:numPr>
          <w:ilvl w:val="0"/>
          <w:numId w:val="22"/>
        </w:numPr>
        <w:rPr>
          <w:rFonts w:ascii="var(--font-claude-message)" w:hAnsi="var(--font-claude-message)"/>
        </w:rPr>
      </w:pPr>
      <w:r>
        <w:rPr>
          <w:rFonts w:ascii="var(--font-claude-message)" w:hAnsi="var(--font-claude-message)"/>
        </w:rPr>
        <w:t>Реквізити та підписи Сторін</w:t>
      </w:r>
    </w:p>
    <w:p w14:paraId="42279EC0" w14:textId="77777777" w:rsidR="00FA345A" w:rsidRPr="00FA345A" w:rsidRDefault="00FA345A" w:rsidP="00FA345A">
      <w:pPr>
        <w:pStyle w:val="whitespace-pre-wrap"/>
        <w:rPr>
          <w:rFonts w:ascii="var(--font-claude-message)" w:hAnsi="var(--font-claude-message)"/>
          <w:lang w:val="ru-RU"/>
        </w:rPr>
      </w:pPr>
      <w:r w:rsidRPr="00FA345A">
        <w:rPr>
          <w:rFonts w:ascii="var(--font-claude-message)" w:hAnsi="var(--font-claude-message)"/>
          <w:lang w:val="ru-RU"/>
        </w:rPr>
        <w:t>Постачальник: Покупець: [назва] [назва] [адреса] [адреса] [код ЄДРПОУ] [код ЄДРПОУ] [р/р] [р/р] [банк] [банк] [МФО] [МФО]</w:t>
      </w:r>
    </w:p>
    <w:p w14:paraId="05020AFD" w14:textId="77777777" w:rsidR="00FA345A" w:rsidRPr="00FA345A" w:rsidRDefault="00FA345A" w:rsidP="00FA345A">
      <w:pPr>
        <w:pStyle w:val="whitespace-pre-wrap"/>
        <w:rPr>
          <w:rFonts w:ascii="var(--font-claude-message)" w:hAnsi="var(--font-claude-message)"/>
          <w:lang w:val="ru-RU"/>
        </w:rPr>
      </w:pPr>
      <w:r w:rsidRPr="00FA345A">
        <w:rPr>
          <w:rFonts w:ascii="var(--font-claude-message)" w:hAnsi="var(--font-claude-message)"/>
          <w:lang w:val="ru-RU"/>
        </w:rPr>
        <w:t>[посада] [посада] ____________ [ПІБ] ____________ [ПІБ] М.П. М.П.</w:t>
      </w:r>
    </w:p>
    <w:p w14:paraId="3A6C45AE" w14:textId="77777777" w:rsidR="00FA345A" w:rsidRPr="00FA345A" w:rsidRDefault="00FA345A" w:rsidP="00FA345A">
      <w:pPr>
        <w:pStyle w:val="whitespace-pre-wrap"/>
        <w:rPr>
          <w:rFonts w:ascii="var(--font-claude-message)" w:hAnsi="var(--font-claude-message)"/>
          <w:lang w:val="ru-RU"/>
        </w:rPr>
      </w:pPr>
      <w:r w:rsidRPr="00FA345A">
        <w:rPr>
          <w:rFonts w:ascii="var(--font-claude-message)" w:hAnsi="var(--font-claude-message)"/>
          <w:lang w:val="ru-RU"/>
        </w:rPr>
        <w:t>Цей договір складено відповідно до норм Цивільного кодексу України, Господарського кодексу України та Закону України "Про безпечність та якість харчових продуктів". При його складанні також враховано положення Закону України "Про захист прав споживачів" та Закону України "Про основні принципи та вимоги до безпечності та якості харчових продуктів".</w:t>
      </w:r>
    </w:p>
    <w:p w14:paraId="66B9FFC5" w14:textId="77777777" w:rsidR="00FA345A" w:rsidRPr="00FA345A" w:rsidRDefault="00FA345A" w:rsidP="00FA345A">
      <w:pPr>
        <w:pStyle w:val="whitespace-pre-wrap"/>
        <w:rPr>
          <w:rFonts w:ascii="var(--font-claude-message)" w:hAnsi="var(--font-claude-message)"/>
          <w:lang w:val="ru-RU"/>
        </w:rPr>
      </w:pPr>
      <w:r w:rsidRPr="00FA345A">
        <w:rPr>
          <w:rFonts w:ascii="var(--font-claude-message)" w:hAnsi="var(--font-claude-message)"/>
          <w:lang w:val="ru-RU"/>
        </w:rPr>
        <w:t>Бажаєте, щоб я надав додаткові пояснення щодо окремих пунктів договору?</w:t>
      </w:r>
    </w:p>
    <w:p w14:paraId="0896276C" w14:textId="77777777" w:rsidR="00FA345A" w:rsidRPr="00FA345A" w:rsidRDefault="00FA345A" w:rsidP="00FA345A">
      <w:pPr>
        <w:pStyle w:val="NormalWeb"/>
        <w:rPr>
          <w:lang w:val="ru-RU"/>
        </w:rPr>
      </w:pPr>
      <w:r w:rsidRPr="00FA345A">
        <w:rPr>
          <w:lang w:val="ru-RU"/>
        </w:rPr>
        <w:t>Договір поставки продуктів харчування</w:t>
      </w:r>
    </w:p>
    <w:p w14:paraId="03732192" w14:textId="77777777" w:rsidR="00FA345A" w:rsidRPr="00FA345A" w:rsidRDefault="00FA345A" w:rsidP="00FA345A">
      <w:pPr>
        <w:pStyle w:val="NormalWeb"/>
        <w:rPr>
          <w:lang w:val="ru-RU"/>
        </w:rPr>
      </w:pPr>
      <w:r w:rsidRPr="00FA345A">
        <w:rPr>
          <w:lang w:val="ru-RU"/>
        </w:rPr>
        <w:t>Місто ___</w:t>
      </w:r>
      <w:r w:rsidRPr="00FA345A">
        <w:rPr>
          <w:rStyle w:val="Emphasis"/>
          <w:b/>
          <w:bCs/>
          <w:lang w:val="ru-RU"/>
        </w:rPr>
        <w:t>, Україна, "</w:t>
      </w:r>
      <w:r w:rsidRPr="00FA345A">
        <w:rPr>
          <w:rStyle w:val="Strong"/>
          <w:lang w:val="ru-RU"/>
        </w:rPr>
        <w:t>" __________ 20</w:t>
      </w:r>
      <w:r w:rsidRPr="00FA345A">
        <w:rPr>
          <w:lang w:val="ru-RU"/>
        </w:rPr>
        <w:t xml:space="preserve"> року</w:t>
      </w:r>
    </w:p>
    <w:p w14:paraId="72DB8E84" w14:textId="77777777" w:rsidR="00FA345A" w:rsidRPr="00FA345A" w:rsidRDefault="00FA345A" w:rsidP="00FA345A">
      <w:pPr>
        <w:pStyle w:val="NormalWeb"/>
        <w:rPr>
          <w:lang w:val="ru-RU"/>
        </w:rPr>
      </w:pPr>
      <w:r w:rsidRPr="00FA345A">
        <w:rPr>
          <w:lang w:val="ru-RU"/>
        </w:rPr>
        <w:t>Ми, що нижче підписалися, (ПІБ постачальника), що проживає за адресою: ___________________________, реєстраційний номер облікової картки платника податків: ________________, надалі "Постачальник", з однієї сторони, та (ПІБ покупця), що проживає за адресою: ___________________________, реєстраційний номер облікової картки платника податків: ________________, надалі "Покупець", з іншої сторони, уклали цей договір про нижченаведене:</w:t>
      </w:r>
    </w:p>
    <w:p w14:paraId="6BF74BCC" w14:textId="77777777" w:rsidR="00FA345A" w:rsidRPr="00FA345A" w:rsidRDefault="00FA345A" w:rsidP="00FA345A">
      <w:pPr>
        <w:pStyle w:val="NormalWeb"/>
        <w:rPr>
          <w:lang w:val="ru-RU"/>
        </w:rPr>
      </w:pPr>
      <w:r w:rsidRPr="00FA345A">
        <w:rPr>
          <w:lang w:val="ru-RU"/>
        </w:rPr>
        <w:t>Постачальник зобов'язується поставити Покупцю продукти харчування, а Покупець зобов'язується прийняти і оплатити ці продукти на умовах, визначених цим договором.</w:t>
      </w:r>
    </w:p>
    <w:p w14:paraId="0923B60B" w14:textId="77777777" w:rsidR="00FA345A" w:rsidRPr="00FA345A" w:rsidRDefault="00FA345A" w:rsidP="00FA345A">
      <w:pPr>
        <w:pStyle w:val="NormalWeb"/>
        <w:rPr>
          <w:lang w:val="ru-RU"/>
        </w:rPr>
      </w:pPr>
      <w:r w:rsidRPr="00FA345A">
        <w:rPr>
          <w:lang w:val="ru-RU"/>
        </w:rPr>
        <w:t>Найменування продуктів харчування: ___________________________</w:t>
      </w:r>
    </w:p>
    <w:p w14:paraId="3A0B6AE2" w14:textId="77777777" w:rsidR="00FA345A" w:rsidRPr="00FA345A" w:rsidRDefault="00FA345A" w:rsidP="00FA345A">
      <w:pPr>
        <w:pStyle w:val="NormalWeb"/>
        <w:rPr>
          <w:lang w:val="ru-RU"/>
        </w:rPr>
      </w:pPr>
      <w:r w:rsidRPr="00FA345A">
        <w:rPr>
          <w:lang w:val="ru-RU"/>
        </w:rPr>
        <w:t>Кількість продуктів: ___________________________</w:t>
      </w:r>
    </w:p>
    <w:p w14:paraId="6310445B" w14:textId="77777777" w:rsidR="00FA345A" w:rsidRPr="00FA345A" w:rsidRDefault="00FA345A" w:rsidP="00FA345A">
      <w:pPr>
        <w:pStyle w:val="NormalWeb"/>
        <w:rPr>
          <w:lang w:val="ru-RU"/>
        </w:rPr>
      </w:pPr>
      <w:r w:rsidRPr="00FA345A">
        <w:rPr>
          <w:lang w:val="ru-RU"/>
        </w:rPr>
        <w:t>Якість продуктів: Продукти повинні відповідати вимогам, визначеним в технічній документації та чинному законодавству України, зокрема Закону України "Про основні принципи та вимоги до безпечності та якості харчових продуктів".</w:t>
      </w:r>
    </w:p>
    <w:p w14:paraId="021B3240" w14:textId="77777777" w:rsidR="00FA345A" w:rsidRPr="00FA345A" w:rsidRDefault="00FA345A" w:rsidP="00FA345A">
      <w:pPr>
        <w:pStyle w:val="NormalWeb"/>
        <w:rPr>
          <w:lang w:val="ru-RU"/>
        </w:rPr>
      </w:pPr>
      <w:r w:rsidRPr="00FA345A">
        <w:rPr>
          <w:lang w:val="ru-RU"/>
        </w:rPr>
        <w:t>Ціна продуктів: ___________________________ гривень за одиницю.</w:t>
      </w:r>
    </w:p>
    <w:p w14:paraId="686376E6" w14:textId="77777777" w:rsidR="00FA345A" w:rsidRDefault="00FA345A" w:rsidP="00FA345A">
      <w:pPr>
        <w:pStyle w:val="NormalWeb"/>
      </w:pPr>
      <w:r>
        <w:t>Загальна сума договору: ___________________________ гривень.</w:t>
      </w:r>
    </w:p>
    <w:p w14:paraId="4AD5317E" w14:textId="77777777" w:rsidR="00FA345A" w:rsidRDefault="00FA345A" w:rsidP="00FA345A">
      <w:pPr>
        <w:pStyle w:val="NormalWeb"/>
      </w:pPr>
      <w:r>
        <w:t>Порядок і строки поставки: Постачальник зобов'язується поставити продукти до "_</w:t>
      </w:r>
      <w:r>
        <w:rPr>
          <w:rStyle w:val="Strong"/>
        </w:rPr>
        <w:t>" __________ 20</w:t>
      </w:r>
      <w:r>
        <w:t xml:space="preserve"> року за адресою: ______________________</w:t>
      </w:r>
      <w:r>
        <w:rPr>
          <w:rStyle w:val="Emphasis"/>
          <w:b/>
          <w:bCs/>
        </w:rPr>
        <w:t>. Покупець зобов'язується прийняти продукти у строк до "</w:t>
      </w:r>
      <w:r>
        <w:rPr>
          <w:rStyle w:val="Strong"/>
        </w:rPr>
        <w:t>" __________ 20</w:t>
      </w:r>
      <w:r>
        <w:t xml:space="preserve"> року.</w:t>
      </w:r>
    </w:p>
    <w:p w14:paraId="6FD89ABE" w14:textId="77777777" w:rsidR="00FA345A" w:rsidRDefault="00FA345A" w:rsidP="00FA345A">
      <w:pPr>
        <w:pStyle w:val="NormalWeb"/>
      </w:pPr>
      <w:r>
        <w:t>Порядок оплати: Покупець здійснює оплату шляхом банківського переказу на рахунок Постачальника номер _______________ у банку _______________ у строк до "_</w:t>
      </w:r>
      <w:r>
        <w:rPr>
          <w:rStyle w:val="Strong"/>
        </w:rPr>
        <w:t>" __________ 20</w:t>
      </w:r>
      <w:r>
        <w:t xml:space="preserve"> року.</w:t>
      </w:r>
    </w:p>
    <w:p w14:paraId="63B56169" w14:textId="77777777" w:rsidR="00FA345A" w:rsidRDefault="00FA345A" w:rsidP="00FA345A">
      <w:pPr>
        <w:pStyle w:val="NormalWeb"/>
      </w:pPr>
      <w:r>
        <w:lastRenderedPageBreak/>
        <w:t>Відповідно до статей 712 та 713 Цивільного кодексу України, у разі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4066D2AF" w14:textId="77777777" w:rsidR="00FA345A" w:rsidRDefault="00FA345A" w:rsidP="00FA345A">
      <w:pPr>
        <w:pStyle w:val="NormalWeb"/>
      </w:pPr>
      <w:r>
        <w:t>Цей договір складено у двох примірниках, по одному для кожної зі сторін, і набирає чинності з моменту його підписання обома сторонами.</w:t>
      </w:r>
    </w:p>
    <w:p w14:paraId="43AD5FBC" w14:textId="77777777" w:rsidR="00FA345A" w:rsidRDefault="00FA345A" w:rsidP="00FA345A">
      <w:pPr>
        <w:pStyle w:val="NormalWeb"/>
      </w:pPr>
      <w:r>
        <w:t>Приклад заповнення:</w:t>
      </w:r>
    </w:p>
    <w:p w14:paraId="6D3E992B" w14:textId="77777777" w:rsidR="00FA345A" w:rsidRDefault="00FA345A" w:rsidP="00FA345A">
      <w:pPr>
        <w:pStyle w:val="NormalWeb"/>
      </w:pPr>
      <w:r>
        <w:t>Договір поставки продуктів харчування</w:t>
      </w:r>
    </w:p>
    <w:p w14:paraId="1586F9B7" w14:textId="77777777" w:rsidR="00FA345A" w:rsidRDefault="00FA345A" w:rsidP="00FA345A">
      <w:pPr>
        <w:pStyle w:val="NormalWeb"/>
      </w:pPr>
      <w:r>
        <w:t>Місто Київ, Україна, "01" січня 2024 року</w:t>
      </w:r>
    </w:p>
    <w:p w14:paraId="762694F4" w14:textId="77777777" w:rsidR="00FA345A" w:rsidRDefault="00FA345A" w:rsidP="00FA345A">
      <w:pPr>
        <w:pStyle w:val="NormalWeb"/>
      </w:pPr>
      <w:r>
        <w:t>Ми, що нижче підписалися, Іванов Іван Іванович, що проживає за адресою: м. Київ, вул. Хрещатик, буд. 1, кв. 1, реєстраційний номер облікової картки платника податків: 1234567890, надалі "Постачальник", з однієї сторони, та Петров Петро Петрович, що проживає за адресою: м. Київ, вул. Володимирська, буд. 10, кв. 10, реєстраційний номер облікової картки платника податків: 0987654321, надалі "Покупець", з іншої сторони, уклали цей договір про нижченаведене:</w:t>
      </w:r>
    </w:p>
    <w:p w14:paraId="412D4CAD" w14:textId="77777777" w:rsidR="00FA345A" w:rsidRDefault="00FA345A" w:rsidP="00FA345A">
      <w:pPr>
        <w:pStyle w:val="NormalWeb"/>
      </w:pPr>
      <w:r>
        <w:t>Постачальник зобов'язується поставити Покупцю продукти харчування, а саме яблука сорту "Голден Делішес".</w:t>
      </w:r>
    </w:p>
    <w:p w14:paraId="01E36264" w14:textId="77777777" w:rsidR="00FA345A" w:rsidRDefault="00FA345A" w:rsidP="00FA345A">
      <w:pPr>
        <w:pStyle w:val="NormalWeb"/>
      </w:pPr>
      <w:r>
        <w:t>Кількість продуктів: 1000 кілограмів.</w:t>
      </w:r>
    </w:p>
    <w:p w14:paraId="0B424C21" w14:textId="77777777" w:rsidR="00FA345A" w:rsidRDefault="00FA345A" w:rsidP="00FA345A">
      <w:pPr>
        <w:pStyle w:val="NormalWeb"/>
      </w:pPr>
      <w:r>
        <w:t>Якість продуктів: Продукти повинні відповідати вимогам, визначеним в технічній документації та чинному законодавству України, зокрема Закону України "Про основні принципи та вимоги до безпечності та якості харчових продуктів".</w:t>
      </w:r>
    </w:p>
    <w:p w14:paraId="096F5181" w14:textId="77777777" w:rsidR="00FA345A" w:rsidRDefault="00FA345A" w:rsidP="00FA345A">
      <w:pPr>
        <w:pStyle w:val="NormalWeb"/>
      </w:pPr>
      <w:r>
        <w:t>Ціна продуктів: 30 гривень за кілограм.</w:t>
      </w:r>
    </w:p>
    <w:p w14:paraId="0E967F39" w14:textId="77777777" w:rsidR="00FA345A" w:rsidRDefault="00FA345A" w:rsidP="00FA345A">
      <w:pPr>
        <w:pStyle w:val="NormalWeb"/>
      </w:pPr>
      <w:r>
        <w:t>Загальна сума договору: 30 000 гривень.</w:t>
      </w:r>
    </w:p>
    <w:p w14:paraId="3E9B6F39" w14:textId="77777777" w:rsidR="00FA345A" w:rsidRDefault="00FA345A" w:rsidP="00FA345A">
      <w:pPr>
        <w:pStyle w:val="NormalWeb"/>
      </w:pPr>
      <w:r>
        <w:t>Порядок і строки поставки: Постачальник зобов'язується поставити продукти до "01" лютого 2024 року за адресою: м. Київ, вул. Володимирська, буд. 10. Покупець зобов'язується прийняти продукти у строк до "05" лютого 2024 року.</w:t>
      </w:r>
    </w:p>
    <w:p w14:paraId="6C06B585" w14:textId="77777777" w:rsidR="00FA345A" w:rsidRDefault="00FA345A" w:rsidP="00FA345A">
      <w:pPr>
        <w:pStyle w:val="NormalWeb"/>
      </w:pPr>
      <w:r>
        <w:t>Порядок оплати: Покупець здійснює оплату шляхом банківського переказу на рахунок Постачальника номер 1234567890 у банку "ПриватБанк" у строк до "15" січня 2024 року.</w:t>
      </w:r>
    </w:p>
    <w:p w14:paraId="586EAB06" w14:textId="77777777" w:rsidR="00FA345A" w:rsidRDefault="00FA345A" w:rsidP="00FA345A">
      <w:pPr>
        <w:pStyle w:val="NormalWeb"/>
      </w:pPr>
      <w:r>
        <w:t>Відповідно до статей 712 та 713 Цивільного кодексу України, у разі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28A3DAD3" w14:textId="77777777" w:rsidR="00FA345A" w:rsidRDefault="00FA345A" w:rsidP="00FA345A">
      <w:pPr>
        <w:pStyle w:val="NormalWeb"/>
      </w:pPr>
      <w:r>
        <w:t>Цей договір складено у двох примірниках, по одному для кожної зі сторін, і набирає чинності з моменту його підписання обома сторонами.</w:t>
      </w:r>
    </w:p>
    <w:p w14:paraId="310E9BBB" w14:textId="77777777" w:rsidR="00FA345A" w:rsidRDefault="00FA345A" w:rsidP="00FA345A">
      <w:pPr>
        <w:pStyle w:val="NormalWeb"/>
      </w:pPr>
      <w:r>
        <w:t>Підписи сторін:</w:t>
      </w:r>
    </w:p>
    <w:p w14:paraId="18792EED" w14:textId="77777777" w:rsidR="00FA345A" w:rsidRDefault="00FA345A" w:rsidP="00FA345A">
      <w:pPr>
        <w:pStyle w:val="NormalWeb"/>
      </w:pPr>
      <w:r>
        <w:t>Постачальник: _____________ /Іванов І.І./</w:t>
      </w:r>
    </w:p>
    <w:p w14:paraId="7C09F357" w14:textId="77777777" w:rsidR="00FA345A" w:rsidRDefault="00FA345A" w:rsidP="00FA345A">
      <w:pPr>
        <w:pStyle w:val="NormalWeb"/>
      </w:pPr>
      <w:r>
        <w:t>Покупець: _____________ /Петров П.П./</w:t>
      </w:r>
    </w:p>
    <w:p w14:paraId="24C9481E" w14:textId="77777777" w:rsidR="00FA345A" w:rsidRDefault="00FA345A" w:rsidP="00FA345A">
      <w:pPr>
        <w:pStyle w:val="Heading2"/>
      </w:pPr>
      <w:r>
        <w:lastRenderedPageBreak/>
        <w:t>Договір постачання продуктів харчування (разової)</w:t>
      </w:r>
    </w:p>
    <w:p w14:paraId="58E075F2" w14:textId="77777777" w:rsidR="00FA345A" w:rsidRDefault="00FA345A" w:rsidP="00FA345A">
      <w:pPr>
        <w:pStyle w:val="NormalWeb"/>
      </w:pPr>
      <w:r>
        <w:rPr>
          <w:rStyle w:val="Strong"/>
        </w:rPr>
        <w:t>Цей Договір укладено</w:t>
      </w:r>
      <w:r>
        <w:t xml:space="preserve"> [дата] року</w:t>
      </w:r>
    </w:p>
    <w:p w14:paraId="3619B6F5" w14:textId="77777777" w:rsidR="00FA345A" w:rsidRDefault="00FA345A" w:rsidP="00FA345A">
      <w:pPr>
        <w:pStyle w:val="NormalWeb"/>
      </w:pPr>
      <w:r>
        <w:rPr>
          <w:rStyle w:val="Strong"/>
        </w:rPr>
        <w:t>між:</w:t>
      </w:r>
    </w:p>
    <w:p w14:paraId="138C9A04" w14:textId="77777777" w:rsidR="00FA345A" w:rsidRDefault="00FA345A" w:rsidP="00FA345A">
      <w:pPr>
        <w:numPr>
          <w:ilvl w:val="0"/>
          <w:numId w:val="23"/>
        </w:numPr>
        <w:spacing w:before="100" w:beforeAutospacing="1" w:after="100" w:afterAutospacing="1" w:line="240" w:lineRule="auto"/>
      </w:pPr>
      <w:r>
        <w:t>[ПІБ Постачальника], [місцезнаходження Постачальника], який(а) надалі за текстом іменується "Постачальник",</w:t>
      </w:r>
    </w:p>
    <w:p w14:paraId="13FD4A19" w14:textId="77777777" w:rsidR="00FA345A" w:rsidRDefault="00FA345A" w:rsidP="00FA345A">
      <w:pPr>
        <w:numPr>
          <w:ilvl w:val="0"/>
          <w:numId w:val="23"/>
        </w:numPr>
        <w:spacing w:before="100" w:beforeAutospacing="1" w:after="100" w:afterAutospacing="1" w:line="240" w:lineRule="auto"/>
      </w:pPr>
      <w:r>
        <w:t>[ПІБ Замовника], [місцезнаходження Замовника], який(а) надалі за текстом іменується "Замовник".</w:t>
      </w:r>
    </w:p>
    <w:p w14:paraId="77104EDC" w14:textId="77777777" w:rsidR="00FA345A" w:rsidRDefault="00FA345A" w:rsidP="00FA345A">
      <w:pPr>
        <w:pStyle w:val="NormalWeb"/>
      </w:pPr>
      <w:r>
        <w:rPr>
          <w:rStyle w:val="Strong"/>
        </w:rPr>
        <w:t>Сторони домовилися про таке:</w:t>
      </w:r>
    </w:p>
    <w:p w14:paraId="47AE4D73" w14:textId="77777777" w:rsidR="00FA345A" w:rsidRDefault="00FA345A" w:rsidP="00FA345A">
      <w:pPr>
        <w:numPr>
          <w:ilvl w:val="0"/>
          <w:numId w:val="24"/>
        </w:numPr>
        <w:spacing w:before="100" w:beforeAutospacing="1" w:after="100" w:afterAutospacing="1" w:line="240" w:lineRule="auto"/>
      </w:pPr>
      <w:r>
        <w:rPr>
          <w:rStyle w:val="Strong"/>
        </w:rPr>
        <w:t>Предмет Договору:</w:t>
      </w:r>
      <w:r>
        <w:br/>
      </w:r>
    </w:p>
    <w:p w14:paraId="04DE149D" w14:textId="77777777" w:rsidR="00FA345A" w:rsidRDefault="00FA345A" w:rsidP="00FA345A">
      <w:pPr>
        <w:numPr>
          <w:ilvl w:val="1"/>
          <w:numId w:val="24"/>
        </w:numPr>
        <w:spacing w:before="100" w:beforeAutospacing="1" w:after="100" w:afterAutospacing="1" w:line="240" w:lineRule="auto"/>
      </w:pPr>
      <w:r>
        <w:t>Постачальник зобов'язується одноразово поставити, а Замовник зобов'язаний прийняти та оплатити Продукти харчування, а саме:</w:t>
      </w:r>
      <w:r>
        <w:br/>
      </w:r>
    </w:p>
    <w:p w14:paraId="56C98AB9" w14:textId="77777777" w:rsidR="00FA345A" w:rsidRDefault="00FA345A" w:rsidP="00FA345A">
      <w:pPr>
        <w:numPr>
          <w:ilvl w:val="2"/>
          <w:numId w:val="24"/>
        </w:numPr>
        <w:spacing w:before="100" w:beforeAutospacing="1" w:after="100" w:afterAutospacing="1" w:line="240" w:lineRule="auto"/>
      </w:pPr>
      <w:r>
        <w:t>[Перелік продуктів харчування з кількістю, ціною та одиницею виміру]</w:t>
      </w:r>
    </w:p>
    <w:p w14:paraId="0CDBC42F" w14:textId="77777777" w:rsidR="00FA345A" w:rsidRDefault="00FA345A" w:rsidP="00FA345A">
      <w:pPr>
        <w:numPr>
          <w:ilvl w:val="0"/>
          <w:numId w:val="24"/>
        </w:numPr>
        <w:spacing w:before="100" w:beforeAutospacing="1" w:after="100" w:afterAutospacing="1" w:line="240" w:lineRule="auto"/>
      </w:pPr>
      <w:r>
        <w:rPr>
          <w:rStyle w:val="Strong"/>
        </w:rPr>
        <w:t>Якість Продуктів харчування:</w:t>
      </w:r>
      <w:r>
        <w:br/>
      </w:r>
    </w:p>
    <w:p w14:paraId="660204E8" w14:textId="77777777" w:rsidR="00FA345A" w:rsidRDefault="00FA345A" w:rsidP="00FA345A">
      <w:pPr>
        <w:numPr>
          <w:ilvl w:val="1"/>
          <w:numId w:val="24"/>
        </w:numPr>
        <w:spacing w:before="100" w:beforeAutospacing="1" w:after="100" w:afterAutospacing="1" w:line="240" w:lineRule="auto"/>
      </w:pPr>
      <w:r>
        <w:t>Продукти харчування повинні відповідати вимогам державних стандартів, санітарно-гігієнічним нормам та правилам, а також бути свіжими та безпечними для вживання.</w:t>
      </w:r>
    </w:p>
    <w:p w14:paraId="76831D35" w14:textId="77777777" w:rsidR="00FA345A" w:rsidRDefault="00FA345A" w:rsidP="00FA345A">
      <w:pPr>
        <w:numPr>
          <w:ilvl w:val="1"/>
          <w:numId w:val="24"/>
        </w:numPr>
        <w:spacing w:before="100" w:beforeAutospacing="1" w:after="100" w:afterAutospacing="1" w:line="240" w:lineRule="auto"/>
      </w:pPr>
      <w:r>
        <w:t>Постачальник зобов'язаний надати Замовнику документи, що підтверджують якість Продуктів харчування.</w:t>
      </w:r>
    </w:p>
    <w:p w14:paraId="1F046DCC" w14:textId="77777777" w:rsidR="00FA345A" w:rsidRDefault="00FA345A" w:rsidP="00FA345A">
      <w:pPr>
        <w:numPr>
          <w:ilvl w:val="0"/>
          <w:numId w:val="24"/>
        </w:numPr>
        <w:spacing w:before="100" w:beforeAutospacing="1" w:after="100" w:afterAutospacing="1" w:line="240" w:lineRule="auto"/>
      </w:pPr>
      <w:r>
        <w:rPr>
          <w:rStyle w:val="Strong"/>
        </w:rPr>
        <w:t>Термін та місце поставки:</w:t>
      </w:r>
      <w:r>
        <w:br/>
      </w:r>
    </w:p>
    <w:p w14:paraId="07F4E22F" w14:textId="77777777" w:rsidR="00FA345A" w:rsidRDefault="00FA345A" w:rsidP="00FA345A">
      <w:pPr>
        <w:numPr>
          <w:ilvl w:val="1"/>
          <w:numId w:val="24"/>
        </w:numPr>
        <w:spacing w:before="100" w:beforeAutospacing="1" w:after="100" w:afterAutospacing="1" w:line="240" w:lineRule="auto"/>
      </w:pPr>
      <w:r>
        <w:t>Продукти харчування будуть поставлені Замовнику протягом [строк поставки] з дня укладення цього Договору.</w:t>
      </w:r>
    </w:p>
    <w:p w14:paraId="5895EBF5" w14:textId="77777777" w:rsidR="00FA345A" w:rsidRDefault="00FA345A" w:rsidP="00FA345A">
      <w:pPr>
        <w:numPr>
          <w:ilvl w:val="1"/>
          <w:numId w:val="24"/>
        </w:numPr>
        <w:spacing w:before="100" w:beforeAutospacing="1" w:after="100" w:afterAutospacing="1" w:line="240" w:lineRule="auto"/>
      </w:pPr>
      <w:r>
        <w:t>Місце поставки Продуктів харчування: [місце поставки]</w:t>
      </w:r>
    </w:p>
    <w:p w14:paraId="0A89E967" w14:textId="77777777" w:rsidR="00FA345A" w:rsidRDefault="00FA345A" w:rsidP="00FA345A">
      <w:pPr>
        <w:numPr>
          <w:ilvl w:val="0"/>
          <w:numId w:val="24"/>
        </w:numPr>
        <w:spacing w:before="100" w:beforeAutospacing="1" w:after="100" w:afterAutospacing="1" w:line="240" w:lineRule="auto"/>
      </w:pPr>
      <w:r>
        <w:rPr>
          <w:rStyle w:val="Strong"/>
        </w:rPr>
        <w:t>Умови оплати:</w:t>
      </w:r>
      <w:r>
        <w:br/>
      </w:r>
    </w:p>
    <w:p w14:paraId="67CBCE43" w14:textId="77777777" w:rsidR="00FA345A" w:rsidRDefault="00FA345A" w:rsidP="00FA345A">
      <w:pPr>
        <w:numPr>
          <w:ilvl w:val="1"/>
          <w:numId w:val="24"/>
        </w:numPr>
        <w:spacing w:before="100" w:beforeAutospacing="1" w:after="100" w:afterAutospacing="1" w:line="240" w:lineRule="auto"/>
      </w:pPr>
      <w:r>
        <w:t>Загальна вартість Продуктів харчування становить [сума] гривень.</w:t>
      </w:r>
    </w:p>
    <w:p w14:paraId="10B4C2E0" w14:textId="77777777" w:rsidR="00FA345A" w:rsidRDefault="00FA345A" w:rsidP="00FA345A">
      <w:pPr>
        <w:numPr>
          <w:ilvl w:val="1"/>
          <w:numId w:val="24"/>
        </w:numPr>
        <w:spacing w:before="100" w:beforeAutospacing="1" w:after="100" w:afterAutospacing="1" w:line="240" w:lineRule="auto"/>
      </w:pPr>
      <w:r>
        <w:t>Оплата Продуктів харчування здійснюється [готівкою, перерахуванням на рахунок, тощо] протягом [строк оплати] з дня їх поставки.</w:t>
      </w:r>
    </w:p>
    <w:p w14:paraId="01A4B963" w14:textId="77777777" w:rsidR="00FA345A" w:rsidRDefault="00FA345A" w:rsidP="00FA345A">
      <w:pPr>
        <w:numPr>
          <w:ilvl w:val="0"/>
          <w:numId w:val="24"/>
        </w:numPr>
        <w:spacing w:before="100" w:beforeAutospacing="1" w:after="100" w:afterAutospacing="1" w:line="240" w:lineRule="auto"/>
      </w:pPr>
      <w:r>
        <w:rPr>
          <w:rStyle w:val="Strong"/>
        </w:rPr>
        <w:t>Приймання Продуктів харчування:</w:t>
      </w:r>
      <w:r>
        <w:br/>
      </w:r>
    </w:p>
    <w:p w14:paraId="2768AC4F" w14:textId="77777777" w:rsidR="00FA345A" w:rsidRDefault="00FA345A" w:rsidP="00FA345A">
      <w:pPr>
        <w:numPr>
          <w:ilvl w:val="1"/>
          <w:numId w:val="24"/>
        </w:numPr>
        <w:spacing w:before="100" w:beforeAutospacing="1" w:after="100" w:afterAutospacing="1" w:line="240" w:lineRule="auto"/>
      </w:pPr>
      <w:r>
        <w:t>Замовник зобов'язаний прийняти Продукти харчування за кількістю, якістю та асортиментом протягом [строк прийняття] з дня їх поставки.</w:t>
      </w:r>
    </w:p>
    <w:p w14:paraId="75A72605" w14:textId="77777777" w:rsidR="00FA345A" w:rsidRDefault="00FA345A" w:rsidP="00FA345A">
      <w:pPr>
        <w:numPr>
          <w:ilvl w:val="1"/>
          <w:numId w:val="24"/>
        </w:numPr>
        <w:spacing w:before="100" w:beforeAutospacing="1" w:after="100" w:afterAutospacing="1" w:line="240" w:lineRule="auto"/>
      </w:pPr>
      <w:r>
        <w:t>У разі виявлення невідповідності Продуктів харчування вимогам цього Договору Замовник має право протягом [строк виявлення невідповідності] з дня їх поставки повідомити про це Постачальника.</w:t>
      </w:r>
    </w:p>
    <w:p w14:paraId="286A728F" w14:textId="77777777" w:rsidR="00FA345A" w:rsidRDefault="00FA345A" w:rsidP="00FA345A">
      <w:pPr>
        <w:numPr>
          <w:ilvl w:val="1"/>
          <w:numId w:val="24"/>
        </w:numPr>
        <w:spacing w:before="100" w:beforeAutospacing="1" w:after="100" w:afterAutospacing="1" w:line="240" w:lineRule="auto"/>
      </w:pPr>
      <w:r>
        <w:t>Постачальник зобов'язаний усунути виявлені невідповідності Продуктів харчування протягом [строк усунення невідповідностей] з дня отримання повідомлення від Замовника.</w:t>
      </w:r>
    </w:p>
    <w:p w14:paraId="16B9A700" w14:textId="77777777" w:rsidR="00FA345A" w:rsidRDefault="00FA345A" w:rsidP="00FA345A">
      <w:pPr>
        <w:numPr>
          <w:ilvl w:val="0"/>
          <w:numId w:val="24"/>
        </w:numPr>
        <w:spacing w:before="100" w:beforeAutospacing="1" w:after="100" w:afterAutospacing="1" w:line="240" w:lineRule="auto"/>
      </w:pPr>
      <w:r>
        <w:rPr>
          <w:rStyle w:val="Strong"/>
        </w:rPr>
        <w:t>Відповідальність Сторін:</w:t>
      </w:r>
      <w:r>
        <w:br/>
      </w:r>
    </w:p>
    <w:p w14:paraId="6B4876AD" w14:textId="77777777" w:rsidR="00FA345A" w:rsidRDefault="00FA345A" w:rsidP="00FA345A">
      <w:pPr>
        <w:numPr>
          <w:ilvl w:val="1"/>
          <w:numId w:val="24"/>
        </w:numPr>
        <w:spacing w:before="100" w:beforeAutospacing="1" w:after="100" w:afterAutospacing="1" w:line="240" w:lineRule="auto"/>
      </w:pPr>
      <w:r>
        <w:t>Сторони несуть відповідальність за виконання своїх зобов'язань за цим Договором відповідно до чинного законодавства України.</w:t>
      </w:r>
    </w:p>
    <w:p w14:paraId="55FDB638" w14:textId="77777777" w:rsidR="00FA345A" w:rsidRDefault="00FA345A" w:rsidP="00FA345A">
      <w:pPr>
        <w:numPr>
          <w:ilvl w:val="1"/>
          <w:numId w:val="24"/>
        </w:numPr>
        <w:spacing w:before="100" w:beforeAutospacing="1" w:after="100" w:afterAutospacing="1" w:line="240" w:lineRule="auto"/>
      </w:pPr>
      <w:r>
        <w:t>У разі невиконання або неналежного виконання однією із Сторін своїх зобов'язань за цим Договором винна Сторона несе відповідальність згідно з чинним законодавством України.</w:t>
      </w:r>
    </w:p>
    <w:p w14:paraId="0144676D" w14:textId="77777777" w:rsidR="00FA345A" w:rsidRDefault="00FA345A" w:rsidP="00FA345A">
      <w:pPr>
        <w:numPr>
          <w:ilvl w:val="0"/>
          <w:numId w:val="24"/>
        </w:numPr>
        <w:spacing w:before="100" w:beforeAutospacing="1" w:after="100" w:afterAutospacing="1" w:line="240" w:lineRule="auto"/>
      </w:pPr>
      <w:r>
        <w:rPr>
          <w:rStyle w:val="Strong"/>
        </w:rPr>
        <w:lastRenderedPageBreak/>
        <w:t>Форс-мажор:</w:t>
      </w:r>
      <w:r>
        <w:br/>
      </w:r>
    </w:p>
    <w:p w14:paraId="38407559" w14:textId="77777777" w:rsidR="00FA345A" w:rsidRDefault="00FA345A" w:rsidP="00FA345A">
      <w:pPr>
        <w:numPr>
          <w:ilvl w:val="1"/>
          <w:numId w:val="24"/>
        </w:numPr>
        <w:spacing w:before="100" w:beforeAutospacing="1" w:after="100" w:afterAutospacing="1" w:line="240" w:lineRule="auto"/>
      </w:pPr>
      <w:r>
        <w:t>Сторони звільняються від відповідальності за невиконання або неналежне виконання своїх зобов'язань за цим Договором у разі виникнення форс-мажорних обставин, які підтверджені відповідними компетентними органами.</w:t>
      </w:r>
    </w:p>
    <w:p w14:paraId="1BE2AC61" w14:textId="77777777" w:rsidR="00FA345A" w:rsidRDefault="00FA345A" w:rsidP="00FA345A">
      <w:pPr>
        <w:numPr>
          <w:ilvl w:val="0"/>
          <w:numId w:val="24"/>
        </w:numPr>
        <w:spacing w:before="100" w:beforeAutospacing="1" w:after="100" w:afterAutospacing="1" w:line="240" w:lineRule="auto"/>
      </w:pPr>
      <w:r>
        <w:rPr>
          <w:rStyle w:val="Strong"/>
        </w:rPr>
        <w:t>Строк дії Договору:</w:t>
      </w:r>
      <w:r>
        <w:br/>
      </w:r>
    </w:p>
    <w:p w14:paraId="61FBCA65" w14:textId="77777777" w:rsidR="00FA345A" w:rsidRDefault="00FA345A" w:rsidP="00FA345A">
      <w:pPr>
        <w:numPr>
          <w:ilvl w:val="1"/>
          <w:numId w:val="24"/>
        </w:numPr>
        <w:spacing w:before="100" w:beforeAutospacing="1" w:after="100" w:afterAutospacing="1" w:line="240" w:lineRule="auto"/>
      </w:pPr>
      <w:r>
        <w:t>Цей Договір діє з моменту його підписання Сторонами до моменту повного виконання ними своїх зобов'язань.</w:t>
      </w:r>
    </w:p>
    <w:p w14:paraId="139077A2" w14:textId="77777777" w:rsidR="00FA345A" w:rsidRDefault="00FA345A" w:rsidP="00FA345A">
      <w:pPr>
        <w:numPr>
          <w:ilvl w:val="0"/>
          <w:numId w:val="24"/>
        </w:numPr>
        <w:spacing w:before="100" w:beforeAutospacing="1" w:after="100" w:afterAutospacing="1" w:line="240" w:lineRule="auto"/>
      </w:pPr>
      <w:r>
        <w:rPr>
          <w:rStyle w:val="Strong"/>
        </w:rPr>
        <w:t>Зміна та розірвання Договору:</w:t>
      </w:r>
      <w:r>
        <w:br/>
      </w:r>
    </w:p>
    <w:p w14:paraId="284A4DC1" w14:textId="77777777" w:rsidR="00FA345A" w:rsidRDefault="00FA345A" w:rsidP="00FA345A">
      <w:pPr>
        <w:numPr>
          <w:ilvl w:val="1"/>
          <w:numId w:val="24"/>
        </w:numPr>
        <w:spacing w:before="100" w:beforeAutospacing="1" w:after="100" w:afterAutospacing="1" w:line="240" w:lineRule="auto"/>
      </w:pPr>
      <w:r>
        <w:t>Цей Договір може бути змінений або розірваний за згодою Сторін.</w:t>
      </w:r>
    </w:p>
    <w:p w14:paraId="4595BF07" w14:textId="77777777" w:rsidR="00FA345A" w:rsidRDefault="00FA345A" w:rsidP="00FA345A">
      <w:pPr>
        <w:numPr>
          <w:ilvl w:val="1"/>
          <w:numId w:val="24"/>
        </w:numPr>
        <w:spacing w:before="100" w:beforeAutospacing="1" w:after="100" w:afterAutospacing="1" w:line="240" w:lineRule="auto"/>
      </w:pPr>
      <w:r>
        <w:t>У разі одностороннього розірвання цього Договору однією із Сторін вона зобов'язана попередньо повідомити про це іншу Сторону за [строк попереднього повідомлення] до дня розірвання.</w:t>
      </w:r>
    </w:p>
    <w:p w14:paraId="1CCE4830" w14:textId="77777777" w:rsidR="00FA345A" w:rsidRDefault="00FA345A" w:rsidP="00FA345A">
      <w:pPr>
        <w:numPr>
          <w:ilvl w:val="0"/>
          <w:numId w:val="24"/>
        </w:numPr>
        <w:spacing w:before="100" w:beforeAutospacing="1" w:after="100" w:afterAutospacing="1" w:line="240" w:lineRule="auto"/>
      </w:pPr>
      <w:r>
        <w:rPr>
          <w:rStyle w:val="Strong"/>
        </w:rPr>
        <w:t>Спори та розбіжності:</w:t>
      </w:r>
      <w:r>
        <w:br/>
      </w:r>
    </w:p>
    <w:p w14:paraId="30B40858" w14:textId="77777777" w:rsidR="00FA345A" w:rsidRDefault="00FA345A" w:rsidP="00FA345A">
      <w:pPr>
        <w:numPr>
          <w:ilvl w:val="1"/>
          <w:numId w:val="24"/>
        </w:numPr>
        <w:spacing w:before="100" w:beforeAutospacing="1" w:after="100" w:afterAutospacing="1" w:line="240" w:lineRule="auto"/>
      </w:pPr>
      <w:r>
        <w:t>Усі спори та розбіжності, які виникають між Сторонами у зв'язку з цим Договором, вирішуються шляхом переговорів.</w:t>
      </w:r>
    </w:p>
    <w:p w14:paraId="05B0E693" w14:textId="77777777" w:rsidR="00FA345A" w:rsidRDefault="00FA345A" w:rsidP="00FA345A">
      <w:pPr>
        <w:numPr>
          <w:ilvl w:val="1"/>
          <w:numId w:val="24"/>
        </w:numPr>
        <w:spacing w:before="100" w:beforeAutospacing="1" w:after="100" w:afterAutospacing="1" w:line="240" w:lineRule="auto"/>
      </w:pPr>
      <w:r>
        <w:t>У разі неможливості вирішити спір шляхом переговорів він передається на розгляд суду відповідно до чинного законодавства України.</w:t>
      </w:r>
    </w:p>
    <w:p w14:paraId="6E8A3744" w14:textId="77777777" w:rsidR="00FA345A" w:rsidRDefault="00FA345A" w:rsidP="00FA345A">
      <w:pPr>
        <w:pStyle w:val="NormalWeb"/>
        <w:ind w:left="720"/>
      </w:pPr>
      <w:r>
        <w:rPr>
          <w:rStyle w:val="Strong"/>
        </w:rPr>
        <w:t>11. Інші умови:</w:t>
      </w:r>
    </w:p>
    <w:p w14:paraId="47772FCD" w14:textId="77777777" w:rsidR="00FA345A" w:rsidRDefault="00FA345A" w:rsidP="00FA345A">
      <w:pPr>
        <w:numPr>
          <w:ilvl w:val="1"/>
          <w:numId w:val="24"/>
        </w:numPr>
        <w:spacing w:before="100" w:beforeAutospacing="1" w:after="100" w:afterAutospacing="1" w:line="240" w:lineRule="auto"/>
      </w:pPr>
      <w:r>
        <w:t>Цей Договір укладений у [кількість] примірниках, по одному для кожної Сторони.</w:t>
      </w:r>
    </w:p>
    <w:p w14:paraId="4271AE4E" w14:textId="77777777" w:rsidR="00FA345A" w:rsidRDefault="00FA345A" w:rsidP="00FA345A">
      <w:pPr>
        <w:numPr>
          <w:ilvl w:val="1"/>
          <w:numId w:val="24"/>
        </w:numPr>
        <w:spacing w:before="100" w:beforeAutospacing="1" w:after="100" w:afterAutospacing="1" w:line="240" w:lineRule="auto"/>
      </w:pPr>
      <w:r>
        <w:t>Сторони підтверджують, що вони ознайомлені з усіма умовами цього Договору та згодні з ними.</w:t>
      </w:r>
    </w:p>
    <w:p w14:paraId="1E38B038" w14:textId="77777777" w:rsidR="00FA345A" w:rsidRDefault="00FA345A" w:rsidP="00FA345A">
      <w:pPr>
        <w:pStyle w:val="NormalWeb"/>
        <w:ind w:left="720"/>
      </w:pPr>
      <w:r>
        <w:rPr>
          <w:rStyle w:val="Strong"/>
        </w:rPr>
        <w:t>[Підпис Постачальника]</w:t>
      </w:r>
    </w:p>
    <w:p w14:paraId="7FCD0B90" w14:textId="77777777" w:rsidR="00FA345A" w:rsidRDefault="00FA345A" w:rsidP="00FA345A">
      <w:pPr>
        <w:pStyle w:val="NormalWeb"/>
        <w:ind w:left="720"/>
      </w:pPr>
      <w:r>
        <w:rPr>
          <w:rStyle w:val="Strong"/>
        </w:rPr>
        <w:t>[ПІБ Постачальника]</w:t>
      </w:r>
    </w:p>
    <w:p w14:paraId="78418E7E" w14:textId="77777777" w:rsidR="00FA345A" w:rsidRDefault="00FA345A" w:rsidP="00FA345A">
      <w:pPr>
        <w:pStyle w:val="NormalWeb"/>
        <w:ind w:left="720"/>
      </w:pPr>
      <w:r>
        <w:rPr>
          <w:rStyle w:val="Strong"/>
        </w:rPr>
        <w:t>[Дата]</w:t>
      </w:r>
    </w:p>
    <w:p w14:paraId="0604694B" w14:textId="77777777" w:rsidR="00FA345A" w:rsidRDefault="00FA345A" w:rsidP="00FA345A">
      <w:pPr>
        <w:pStyle w:val="NormalWeb"/>
        <w:ind w:left="720"/>
      </w:pPr>
      <w:r>
        <w:rPr>
          <w:rStyle w:val="Strong"/>
        </w:rPr>
        <w:t>[Підпис Замовника]</w:t>
      </w:r>
    </w:p>
    <w:p w14:paraId="72481CEA" w14:textId="77777777" w:rsidR="00FA345A" w:rsidRDefault="00FA345A" w:rsidP="00FA345A">
      <w:pPr>
        <w:pStyle w:val="NormalWeb"/>
        <w:ind w:left="720"/>
      </w:pPr>
      <w:r>
        <w:rPr>
          <w:rStyle w:val="Strong"/>
        </w:rPr>
        <w:t>[ПІБ Замовника]</w:t>
      </w:r>
    </w:p>
    <w:p w14:paraId="538A1F76" w14:textId="77777777" w:rsidR="00FA345A" w:rsidRDefault="00FA345A" w:rsidP="00FA345A">
      <w:pPr>
        <w:pStyle w:val="NormalWeb"/>
        <w:ind w:left="720"/>
      </w:pPr>
      <w:r>
        <w:rPr>
          <w:rStyle w:val="Strong"/>
        </w:rPr>
        <w:t>[Дата]</w:t>
      </w:r>
    </w:p>
    <w:p w14:paraId="74E5E5C7" w14:textId="77777777" w:rsidR="00FA345A" w:rsidRDefault="00FA345A" w:rsidP="00FA345A">
      <w:pPr>
        <w:pStyle w:val="text-left"/>
      </w:pPr>
      <w:r>
        <w:t>Ось шаблон Договір поставки продуктів харчування (періодичної) з указанням відповідних законів України та прикладами заповнення:</w:t>
      </w:r>
    </w:p>
    <w:p w14:paraId="32AD036C" w14:textId="77777777" w:rsidR="00FA345A" w:rsidRDefault="00FA345A" w:rsidP="00FA345A">
      <w:pPr>
        <w:pStyle w:val="text-left"/>
      </w:pPr>
      <w:r>
        <w:t>Ми, [ПІБ постачальника], народився/народилася [дата народження], мешкаючий/мешкаюча за адресою [адреса], з одного боку, та [ПІБ покупця], народився/народилася [дата народження], мешкаючий/мешкаюча за адресою [адреса], з іншого боку, уклали цей договір поставки продуктів харчування (далі - Договір).</w:t>
      </w:r>
    </w:p>
    <w:p w14:paraId="32691117" w14:textId="77777777" w:rsidR="00FA345A" w:rsidRDefault="00FA345A" w:rsidP="00FA345A">
      <w:pPr>
        <w:pStyle w:val="text-left"/>
      </w:pPr>
      <w:r>
        <w:t>Постачальник зобов'язується поставляти покупцю наступні продукти харчування: [перелік продуктів, їхня кількість, ціна та інші умови поставки].</w:t>
      </w:r>
    </w:p>
    <w:p w14:paraId="03C16471" w14:textId="77777777" w:rsidR="00FA345A" w:rsidRDefault="00FA345A" w:rsidP="00FA345A">
      <w:pPr>
        <w:pStyle w:val="text-left"/>
      </w:pPr>
      <w:r>
        <w:t>Поставка продуктів харчування буде здійснюватися [період поставки, наприклад, раз на тиждень, раз на місяць тощо] з [дати початку поставки] до [дати закінчення поставки].</w:t>
      </w:r>
    </w:p>
    <w:p w14:paraId="2D3708A9" w14:textId="77777777" w:rsidR="00FA345A" w:rsidRDefault="00FA345A" w:rsidP="00FA345A">
      <w:pPr>
        <w:pStyle w:val="text-left"/>
      </w:pPr>
      <w:r>
        <w:lastRenderedPageBreak/>
        <w:t>Покупець зобов'язується приймати продукти харчування та сплатити за них [сума сплати] в строк [термін сплати].</w:t>
      </w:r>
    </w:p>
    <w:p w14:paraId="33540B6B" w14:textId="77777777" w:rsidR="00FA345A" w:rsidRDefault="00FA345A" w:rsidP="00FA345A">
      <w:pPr>
        <w:pStyle w:val="text-left"/>
      </w:pPr>
      <w:r>
        <w:t>У разі невиконання постачальником зобов'язань за цим Договором, покупець має право на вимогу про відшкодування збитків в судовому порядку.</w:t>
      </w:r>
    </w:p>
    <w:p w14:paraId="3A46E169" w14:textId="77777777" w:rsidR="00FA345A" w:rsidRDefault="00FA345A" w:rsidP="00FA345A">
      <w:pPr>
        <w:pStyle w:val="text-left"/>
      </w:pPr>
      <w:r>
        <w:t>У разі невиконання покупцем зобов'язань за цим Договором, постачальник має право на вимогу про відшкодування збитків в судовому порядку.</w:t>
      </w:r>
    </w:p>
    <w:p w14:paraId="4C42554E" w14:textId="77777777" w:rsidR="00FA345A" w:rsidRDefault="00FA345A" w:rsidP="00FA345A">
      <w:pPr>
        <w:pStyle w:val="text-left"/>
      </w:pPr>
      <w:r>
        <w:t>Цей Договір складений відповідно до вимог статей 623, 624, 625 Цивільного кодексу України, статей 15, 16 Закону України "Про захист прав споживачів", Закону України "Про безпеку та якість харчових продуктів".</w:t>
      </w:r>
    </w:p>
    <w:p w14:paraId="27CF7B36" w14:textId="77777777" w:rsidR="00FA345A" w:rsidRDefault="00FA345A" w:rsidP="00FA345A">
      <w:pPr>
        <w:pStyle w:val="text-left"/>
      </w:pPr>
      <w:r>
        <w:t>Дата підписання Договору: [дата підписання]</w:t>
      </w:r>
    </w:p>
    <w:p w14:paraId="5DB69358" w14:textId="77777777" w:rsidR="00FA345A" w:rsidRDefault="00FA345A" w:rsidP="00FA345A">
      <w:pPr>
        <w:pStyle w:val="text-left"/>
      </w:pPr>
      <w:r>
        <w:t>Підпис [ПІБ постачальника]: _______________________</w:t>
      </w:r>
    </w:p>
    <w:p w14:paraId="403F70CF" w14:textId="77777777" w:rsidR="00FA345A" w:rsidRDefault="00FA345A" w:rsidP="00FA345A">
      <w:pPr>
        <w:pStyle w:val="text-left"/>
      </w:pPr>
      <w:r>
        <w:t>Підпис [ПІБ покупця]: _______________________</w:t>
      </w:r>
    </w:p>
    <w:p w14:paraId="5CD786DF" w14:textId="77777777" w:rsidR="00FA345A" w:rsidRDefault="00FA345A" w:rsidP="00FA345A">
      <w:pPr>
        <w:pStyle w:val="text-left"/>
      </w:pPr>
      <w:r>
        <w:t>Приклад заповнення:</w:t>
      </w:r>
    </w:p>
    <w:p w14:paraId="535DF266" w14:textId="77777777" w:rsidR="00FA345A" w:rsidRDefault="00FA345A" w:rsidP="00FA345A">
      <w:pPr>
        <w:pStyle w:val="text-left"/>
      </w:pPr>
      <w:r>
        <w:t>Ми, ТОВ "Українська компанія", зареєстроване за адресою Київ, вул. Шевченка, 12, з одного боку, та Іваненко Іван Іванович, народився 12 травня 1980 року, мешкаючий за адресою Київ, вул. Лесі Українки, 25, з іншого боку, уклали цей договір поставки продуктів харчування.</w:t>
      </w:r>
    </w:p>
    <w:p w14:paraId="562927A4" w14:textId="77777777" w:rsidR="00FA345A" w:rsidRDefault="00FA345A" w:rsidP="00FA345A">
      <w:pPr>
        <w:pStyle w:val="text-left"/>
      </w:pPr>
      <w:r>
        <w:t>ТОВ "Українська компанія" зобов'язується поставляти Іваненку Івану Івановичу наступні продукти харчування: хліб - 10 штук, молоко - 5 літрів, яйця - 10 штук, ціна - 500 гривень за тиждень.</w:t>
      </w:r>
    </w:p>
    <w:p w14:paraId="03E2B0B3" w14:textId="77777777" w:rsidR="00FA345A" w:rsidRDefault="00FA345A" w:rsidP="00FA345A">
      <w:pPr>
        <w:pStyle w:val="text-left"/>
      </w:pPr>
      <w:r>
        <w:t>Поставка продуктів харчування буде здійснюватися раз на тиждень з 1 січня 2022 року до 31 грудня 2022 року.</w:t>
      </w:r>
    </w:p>
    <w:p w14:paraId="2AA168A5" w14:textId="77777777" w:rsidR="00FA345A" w:rsidRDefault="00FA345A" w:rsidP="00FA345A">
      <w:pPr>
        <w:pStyle w:val="text-left"/>
      </w:pPr>
      <w:r>
        <w:t>Іваненко Іван Іванович зобов'язується приймати продукти харчування та сплатити за них 500 гривень в строк 5 днів з дати поставки.</w:t>
      </w:r>
    </w:p>
    <w:p w14:paraId="0D383C77" w14:textId="77777777" w:rsidR="00FA345A" w:rsidRDefault="00FA345A" w:rsidP="00FA345A">
      <w:pPr>
        <w:pStyle w:val="text-left"/>
      </w:pPr>
      <w:r>
        <w:t>У разі невиконання ТОВ "Українська компанія" зобов'язань за цим Договором, Іваненко Іван Іванович має право на вимогу про відшкодування збитків в судовому порядку.</w:t>
      </w:r>
    </w:p>
    <w:p w14:paraId="41744F63" w14:textId="77777777" w:rsidR="00FA345A" w:rsidRPr="00FA345A" w:rsidRDefault="00FA345A" w:rsidP="00FA345A">
      <w:pPr>
        <w:pStyle w:val="text-left"/>
        <w:rPr>
          <w:lang w:val="ru-RU"/>
        </w:rPr>
      </w:pPr>
      <w:r w:rsidRPr="00FA345A">
        <w:rPr>
          <w:lang w:val="ru-RU"/>
        </w:rPr>
        <w:t>У разі невиконання Іваненка Івана Івановича зобов'язань за цим Договором, ТОВ "Українська компанія" має право на вимогу про відшкодування збитків в судовому порядку.</w:t>
      </w:r>
    </w:p>
    <w:p w14:paraId="26165E9C" w14:textId="77777777" w:rsidR="00FA345A" w:rsidRPr="00FA345A" w:rsidRDefault="00FA345A" w:rsidP="00FA345A">
      <w:pPr>
        <w:pStyle w:val="text-left"/>
        <w:rPr>
          <w:lang w:val="ru-RU"/>
        </w:rPr>
      </w:pPr>
      <w:r w:rsidRPr="00FA345A">
        <w:rPr>
          <w:lang w:val="ru-RU"/>
        </w:rPr>
        <w:t>Цей Договір складений відповідно до вимог статей 623, 624, 625 Цивільного кодексу України, статей 15, 16 Закону України "Про захист прав споживачів", Закону України "Про безпеку та якість харчових продуктів".</w:t>
      </w:r>
    </w:p>
    <w:p w14:paraId="433851C0" w14:textId="77777777" w:rsidR="00FA345A" w:rsidRPr="00FA345A" w:rsidRDefault="00FA345A" w:rsidP="00FA345A">
      <w:pPr>
        <w:pStyle w:val="text-left"/>
        <w:rPr>
          <w:lang w:val="ru-RU"/>
        </w:rPr>
      </w:pPr>
      <w:r w:rsidRPr="00FA345A">
        <w:rPr>
          <w:lang w:val="ru-RU"/>
        </w:rPr>
        <w:t>Дата підписання Договору: 20 грудня 2021 року</w:t>
      </w:r>
    </w:p>
    <w:p w14:paraId="62A50CBD" w14:textId="77777777" w:rsidR="00FA345A" w:rsidRPr="00FA345A" w:rsidRDefault="00FA345A" w:rsidP="00FA345A">
      <w:pPr>
        <w:pStyle w:val="text-left"/>
        <w:rPr>
          <w:lang w:val="ru-RU"/>
        </w:rPr>
      </w:pPr>
      <w:r w:rsidRPr="00FA345A">
        <w:rPr>
          <w:lang w:val="ru-RU"/>
        </w:rPr>
        <w:t>Підпис ТОВ "Українська компанія": _______________________</w:t>
      </w:r>
    </w:p>
    <w:p w14:paraId="37A851AF" w14:textId="281E914D" w:rsidR="00667E05" w:rsidRPr="00FA345A" w:rsidRDefault="00FA345A" w:rsidP="00FA345A">
      <w:pPr>
        <w:pStyle w:val="text-left"/>
      </w:pPr>
      <w:r>
        <w:t>Підпис Іваненка Івана Івановича: _______________________</w:t>
      </w:r>
    </w:p>
    <w:sectPr w:rsidR="00667E05" w:rsidRPr="00FA34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ar(--font-claude-messag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DC1"/>
    <w:multiLevelType w:val="multilevel"/>
    <w:tmpl w:val="F8C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C7701"/>
    <w:multiLevelType w:val="multilevel"/>
    <w:tmpl w:val="4702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35C3"/>
    <w:multiLevelType w:val="multilevel"/>
    <w:tmpl w:val="55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22460"/>
    <w:multiLevelType w:val="multilevel"/>
    <w:tmpl w:val="7284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80E00"/>
    <w:multiLevelType w:val="multilevel"/>
    <w:tmpl w:val="A9A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7056A"/>
    <w:multiLevelType w:val="multilevel"/>
    <w:tmpl w:val="C0AA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519E7"/>
    <w:multiLevelType w:val="multilevel"/>
    <w:tmpl w:val="B78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00E08"/>
    <w:multiLevelType w:val="multilevel"/>
    <w:tmpl w:val="1546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27191"/>
    <w:multiLevelType w:val="multilevel"/>
    <w:tmpl w:val="0E4A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60FBE"/>
    <w:multiLevelType w:val="multilevel"/>
    <w:tmpl w:val="608EA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A523BE"/>
    <w:multiLevelType w:val="multilevel"/>
    <w:tmpl w:val="E1D2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9337B7"/>
    <w:multiLevelType w:val="multilevel"/>
    <w:tmpl w:val="6682E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6174B"/>
    <w:multiLevelType w:val="multilevel"/>
    <w:tmpl w:val="A5C4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802DC"/>
    <w:multiLevelType w:val="multilevel"/>
    <w:tmpl w:val="AE987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9E42A0"/>
    <w:multiLevelType w:val="multilevel"/>
    <w:tmpl w:val="6B0E7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004DF"/>
    <w:multiLevelType w:val="multilevel"/>
    <w:tmpl w:val="2E2EE7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863A35"/>
    <w:multiLevelType w:val="multilevel"/>
    <w:tmpl w:val="A350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3025F"/>
    <w:multiLevelType w:val="multilevel"/>
    <w:tmpl w:val="5E22A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F351FA"/>
    <w:multiLevelType w:val="multilevel"/>
    <w:tmpl w:val="414C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882D84"/>
    <w:multiLevelType w:val="multilevel"/>
    <w:tmpl w:val="BC1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02E2B"/>
    <w:multiLevelType w:val="multilevel"/>
    <w:tmpl w:val="CEA29B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E9105D"/>
    <w:multiLevelType w:val="multilevel"/>
    <w:tmpl w:val="F50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B43417"/>
    <w:multiLevelType w:val="multilevel"/>
    <w:tmpl w:val="3D8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846F2C"/>
    <w:multiLevelType w:val="multilevel"/>
    <w:tmpl w:val="850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170736">
    <w:abstractNumId w:val="7"/>
  </w:num>
  <w:num w:numId="2" w16cid:durableId="1890258411">
    <w:abstractNumId w:val="23"/>
  </w:num>
  <w:num w:numId="3" w16cid:durableId="1449467451">
    <w:abstractNumId w:val="8"/>
  </w:num>
  <w:num w:numId="4" w16cid:durableId="1972708223">
    <w:abstractNumId w:val="22"/>
  </w:num>
  <w:num w:numId="5" w16cid:durableId="874777584">
    <w:abstractNumId w:val="0"/>
  </w:num>
  <w:num w:numId="6" w16cid:durableId="827940584">
    <w:abstractNumId w:val="19"/>
  </w:num>
  <w:num w:numId="7" w16cid:durableId="2025937045">
    <w:abstractNumId w:val="10"/>
  </w:num>
  <w:num w:numId="8" w16cid:durableId="1814834264">
    <w:abstractNumId w:val="6"/>
  </w:num>
  <w:num w:numId="9" w16cid:durableId="1174881181">
    <w:abstractNumId w:val="21"/>
  </w:num>
  <w:num w:numId="10" w16cid:durableId="667287">
    <w:abstractNumId w:val="18"/>
  </w:num>
  <w:num w:numId="11" w16cid:durableId="314187340">
    <w:abstractNumId w:val="4"/>
  </w:num>
  <w:num w:numId="12" w16cid:durableId="138111015">
    <w:abstractNumId w:val="2"/>
  </w:num>
  <w:num w:numId="13" w16cid:durableId="375660883">
    <w:abstractNumId w:val="14"/>
  </w:num>
  <w:num w:numId="14" w16cid:durableId="1252740648">
    <w:abstractNumId w:val="12"/>
  </w:num>
  <w:num w:numId="15" w16cid:durableId="1062673493">
    <w:abstractNumId w:val="5"/>
  </w:num>
  <w:num w:numId="16" w16cid:durableId="1932161276">
    <w:abstractNumId w:val="20"/>
  </w:num>
  <w:num w:numId="17" w16cid:durableId="1821730130">
    <w:abstractNumId w:val="16"/>
  </w:num>
  <w:num w:numId="18" w16cid:durableId="511913648">
    <w:abstractNumId w:val="17"/>
  </w:num>
  <w:num w:numId="19" w16cid:durableId="1511215559">
    <w:abstractNumId w:val="9"/>
  </w:num>
  <w:num w:numId="20" w16cid:durableId="1746221413">
    <w:abstractNumId w:val="3"/>
  </w:num>
  <w:num w:numId="21" w16cid:durableId="1755739255">
    <w:abstractNumId w:val="11"/>
  </w:num>
  <w:num w:numId="22" w16cid:durableId="1466662040">
    <w:abstractNumId w:val="13"/>
  </w:num>
  <w:num w:numId="23" w16cid:durableId="402727128">
    <w:abstractNumId w:val="1"/>
  </w:num>
  <w:num w:numId="24" w16cid:durableId="165263316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370B"/>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41B6"/>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4CA7"/>
    <w:rsid w:val="00735E3A"/>
    <w:rsid w:val="0073779C"/>
    <w:rsid w:val="0074037D"/>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1E99"/>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E79D9"/>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370B"/>
    <w:rsid w:val="00F44C12"/>
    <w:rsid w:val="00F452A7"/>
    <w:rsid w:val="00F45BC5"/>
    <w:rsid w:val="00F462CA"/>
    <w:rsid w:val="00F46A0A"/>
    <w:rsid w:val="00F46A72"/>
    <w:rsid w:val="00F52509"/>
    <w:rsid w:val="00F54E55"/>
    <w:rsid w:val="00F55852"/>
    <w:rsid w:val="00F56ADA"/>
    <w:rsid w:val="00F62312"/>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1</Pages>
  <Words>2034</Words>
  <Characters>11600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2177</cp:revision>
  <dcterms:created xsi:type="dcterms:W3CDTF">2023-11-24T07:45:00Z</dcterms:created>
  <dcterms:modified xsi:type="dcterms:W3CDTF">2024-06-21T16:45:00Z</dcterms:modified>
</cp:coreProperties>
</file>