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99DE2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126">
        <w:rPr>
          <w:rFonts w:ascii="Times New Roman" w:eastAsia="Times New Roman" w:hAnsi="Times New Roman" w:cs="Times New Roman"/>
          <w:sz w:val="24"/>
          <w:szCs w:val="24"/>
        </w:rPr>
        <w:t>Договір підряду на виготовлення меблів</w:t>
      </w:r>
    </w:p>
    <w:p w14:paraId="051A975C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126">
        <w:rPr>
          <w:rFonts w:ascii="Times New Roman" w:eastAsia="Times New Roman" w:hAnsi="Times New Roman" w:cs="Times New Roman"/>
          <w:sz w:val="24"/>
          <w:szCs w:val="24"/>
        </w:rPr>
        <w:t>м. Київ "15" липня 2024 року</w:t>
      </w:r>
    </w:p>
    <w:p w14:paraId="682D56FF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126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"МеблеМайстер", в особі директора Петренка Івана Васильовича, що діє на підставі Статуту, далі - "Підрядник", з однієї сторони, та</w:t>
      </w:r>
    </w:p>
    <w:p w14:paraId="2E6F65C8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</w:rPr>
        <w:t xml:space="preserve">Іванова Марія Олексіївна, паспорт серії АБ 123456, виданий Шевченківським РВ УМВС України в м. Києві 01.01.2010 р., що проживає за адресою: м. Київ, вул. </w:t>
      </w: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Хрещатик, 1, кв. 1, далі - "Замовник", з іншої сторони,</w:t>
      </w:r>
    </w:p>
    <w:p w14:paraId="02A067C7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разом іменовані "Сторони", а кожна окремо - "Сторона", керуючись положеннями Цивільного кодексу України, зокрема статтями 837-864, уклали цей Договір підряду на виготовлення меблів (далі - "Договір") про наступне:</w:t>
      </w:r>
    </w:p>
    <w:p w14:paraId="5EB9E0A8" w14:textId="77777777" w:rsidR="00507126" w:rsidRPr="00507126" w:rsidRDefault="00507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1BEC830C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1.1. Підрядник зобов'язується виготовити та передати у власність Замовника меблі (далі - "Товар") відповідно до Специфікації (Додаток 1 до цього Договору), а Замовник зобов'язується прийняти Товар і оплатити його на умовах, визначених цим Договором.</w:t>
      </w:r>
    </w:p>
    <w:p w14:paraId="5B6C310F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1.2. Специфікація Товару є невід'ємною частиною цього Договору та містить детальний опис меблів, включаючи розміри, матеріали, колір, фурнітуру та інші характеристики.</w:t>
      </w:r>
    </w:p>
    <w:p w14:paraId="60A2F426" w14:textId="77777777" w:rsidR="00507126" w:rsidRPr="00507126" w:rsidRDefault="00507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Ціна Договору та порядок розрахунків</w:t>
      </w:r>
    </w:p>
    <w:p w14:paraId="667D3EA1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2.1. Загальна вартість Товару за цим Договором становить 50 000 (п'ятдесят тисяч) гривень 00 копійок, в тому числі ПДВ - 8 333 (вісім тисяч триста тридцять три) гривні 33 копійки.</w:t>
      </w:r>
    </w:p>
    <w:p w14:paraId="6DD884BF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здійснюється Замовником у такому порядку:</w:t>
      </w:r>
    </w:p>
    <w:p w14:paraId="2669808F" w14:textId="77777777" w:rsidR="00507126" w:rsidRPr="00507126" w:rsidRDefault="00507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Аванс у розмірі 30% від загальної вартості Товару, що становить 15 000 (п'ятнадцять тисяч) гривень 00 копійок, сплачується протягом 3 (трьох) банківських днів з дати підписання цього Договору;</w:t>
      </w:r>
    </w:p>
    <w:p w14:paraId="3875BA74" w14:textId="77777777" w:rsidR="00507126" w:rsidRPr="00507126" w:rsidRDefault="00507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Остаточний розрахунок у розмірі 70% від загальної вартості Товару, що становить 35 000 (тридцять п'ять тисяч) гривень 00 копійок, здійснюється протягом 5 (п'яти) банківських днів після підписання Акту приймання-передачі Товару.</w:t>
      </w:r>
    </w:p>
    <w:p w14:paraId="177EB914" w14:textId="77777777" w:rsidR="00507126" w:rsidRPr="00507126" w:rsidRDefault="005071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Строки виконання робіт</w:t>
      </w:r>
    </w:p>
    <w:p w14:paraId="738EEBEF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3.1. Підрядник зобов'язується виготовити та передати Товар Замовнику протягом 30 (тридцяти) календарних днів з дати отримання авансового платежу.</w:t>
      </w:r>
    </w:p>
    <w:p w14:paraId="4CFE2E74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3.2. Дата фактичної передачі Товару фіксується в Акті приймання-передачі, який підписується обома Сторонами.</w:t>
      </w:r>
    </w:p>
    <w:p w14:paraId="4E48F114" w14:textId="77777777" w:rsidR="00507126" w:rsidRPr="00507126" w:rsidRDefault="00507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5F557D68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4.1. Підрядник зобов'язаний:</w:t>
      </w:r>
    </w:p>
    <w:p w14:paraId="6DB8E342" w14:textId="77777777" w:rsidR="00507126" w:rsidRPr="00507126" w:rsidRDefault="005071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Виготовити Товар відповідно до Специфікації та у встановлені Договором строки;</w:t>
      </w:r>
    </w:p>
    <w:p w14:paraId="68F34B11" w14:textId="77777777" w:rsidR="00507126" w:rsidRPr="00507126" w:rsidRDefault="005071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Забезпечити належну якість Товару;</w:t>
      </w:r>
    </w:p>
    <w:p w14:paraId="5893C130" w14:textId="77777777" w:rsidR="00507126" w:rsidRPr="00507126" w:rsidRDefault="005071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Усунути за власний рахунок недоліки Товару, виявлені при прийманні або протягом гарантійного строку.</w:t>
      </w:r>
    </w:p>
    <w:p w14:paraId="37672B80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4.2. Замовник зобов'язаний:</w:t>
      </w:r>
    </w:p>
    <w:p w14:paraId="0BFC97E8" w14:textId="77777777" w:rsidR="00507126" w:rsidRPr="00507126" w:rsidRDefault="005071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оплатити Товар згідно з умовами цього Договору;</w:t>
      </w:r>
    </w:p>
    <w:p w14:paraId="745C60EA" w14:textId="77777777" w:rsidR="00507126" w:rsidRPr="00507126" w:rsidRDefault="005071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 Товар за кількістю та якістю в порядку, передбаченому цим Договором.</w:t>
      </w:r>
    </w:p>
    <w:p w14:paraId="16FEF5B5" w14:textId="77777777" w:rsidR="00507126" w:rsidRPr="00507126" w:rsidRDefault="005071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4E24EE9B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5.1. За порушення строків виготовлення та передачі Товару Підрядник сплачує Замовнику пеню у розмірі 0,1% від вартості несвоєчасно виготовленого Товару за кожен день прострочення.</w:t>
      </w:r>
    </w:p>
    <w:p w14:paraId="79E27F94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5.2. За порушення строків оплати Замовник сплачує Підряднику пеню у розмірі 0,1% від суми заборгованості за кожен день прострочення.</w:t>
      </w:r>
    </w:p>
    <w:p w14:paraId="014557B7" w14:textId="77777777" w:rsidR="00507126" w:rsidRPr="00507126" w:rsidRDefault="005071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Гарантійні зобов'язання</w:t>
      </w:r>
    </w:p>
    <w:p w14:paraId="5C42C033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6.1. Гарантійний строк на Товар становить 12 (дванадцять) місяців з дати підписання Акту приймання-передачі.</w:t>
      </w:r>
    </w:p>
    <w:p w14:paraId="07D451A1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6.2. Протягом гарантійного строку Підрядник зобов'язується безоплатно усувати недоліки Товару, які виникли з його вини.</w:t>
      </w:r>
    </w:p>
    <w:p w14:paraId="774C380B" w14:textId="77777777" w:rsidR="00507126" w:rsidRPr="00507126" w:rsidRDefault="005071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</w:t>
      </w:r>
    </w:p>
    <w:p w14:paraId="420F04CB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7.1. Усі спори, що виникають з цього Договору або пов'язані із ним, вирішуються шляхом переговорів між Сторонами.</w:t>
      </w:r>
    </w:p>
    <w:p w14:paraId="5537B0E4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7.2.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548A102A" w14:textId="77777777" w:rsidR="00507126" w:rsidRPr="00507126" w:rsidRDefault="005071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</w:t>
      </w:r>
    </w:p>
    <w:p w14:paraId="4F9B0654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набирає чинності з моменту його підписання Сторонами та діє до повного виконання Сторонами своїх зобов'язань.</w:t>
      </w:r>
    </w:p>
    <w:p w14:paraId="094EB403" w14:textId="77777777" w:rsidR="00507126" w:rsidRPr="00507126" w:rsidRDefault="005071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2B5C955B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9.1. Цей Договір складено у двох примірниках, по одному для кожної із Сторін, які мають однакову юридичну силу.</w:t>
      </w:r>
    </w:p>
    <w:p w14:paraId="19DA9BBA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9.2. Зміни та доповнення до цього Договору можуть бути внесені за взаємною згодою Сторін шляхом укладення додаткових угод.</w:t>
      </w:r>
    </w:p>
    <w:p w14:paraId="7294F5F9" w14:textId="77777777" w:rsidR="00507126" w:rsidRPr="00507126" w:rsidRDefault="005071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57AD55A1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Підрядник: ТОВ "МеблеМайстер" Код ЄДРПОУ: 12345678 Адреса: 01001, м. Київ, вул. Хрещатик, 10 п/р UA123456789000000000000000000 в АТ "Ощадбанк" МФО 300465</w:t>
      </w:r>
    </w:p>
    <w:p w14:paraId="2FBAEB37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Директор ____________ І.В. Петренко</w:t>
      </w:r>
    </w:p>
    <w:p w14:paraId="30DE5BC6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Іванова Марія Олексіївна Паспорт: АБ 123456, виданий Шевченківським РВ УМВС України в м. Києві 01.01.2010 р. Адреса: м. Київ, вул. Хрещатик, 1, кв. 1 ІПН: 1234567890</w:t>
      </w:r>
    </w:p>
    <w:p w14:paraId="5D7376A5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 М.О. Іванова</w:t>
      </w:r>
    </w:p>
    <w:p w14:paraId="319B8F3A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ПІДРЯДУ НА ВИГОТОВЛЕННЯ МЕБЛІВ</w:t>
      </w:r>
    </w:p>
    <w:p w14:paraId="37D28481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____________, ________________ (дата)</w:t>
      </w:r>
    </w:p>
    <w:p w14:paraId="223219F0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підписалися, ________________ (далі - "Замовник"), що проживає за адресою: _____________________, з одного боку, та ________________ (далі - "Підрядник"), що проживає за адресою: _____________________, з іншого боку, уклали цей договір підряду на виготовлення меблів (далі - "Договір") про наступне:</w:t>
      </w:r>
    </w:p>
    <w:p w14:paraId="7719D431" w14:textId="77777777" w:rsidR="00507126" w:rsidRPr="00507126" w:rsidRDefault="005071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1.1. Підрядник зобов'язується виготовити та передати Замовнику меблі відповідно до специфікації, що додається до цього Договору (далі - "Специфікація"), а Замовник зобов'язується прийняти та оплатити виготовлені меблі відповідно до умов цього Договору.</w:t>
      </w:r>
    </w:p>
    <w:p w14:paraId="34EE4AFF" w14:textId="77777777" w:rsidR="00507126" w:rsidRPr="00507126" w:rsidRDefault="005071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Якість та вимоги до меблів 2.1. Меблі повинні відповідати встановленим в Україні стандартам якості та специфікації, що додається до цього Договору. 2.2. Матеріали для виготовлення меблів повинні бути новими та відповідати узгодженим з Замовником зразкам.</w:t>
      </w:r>
    </w:p>
    <w:p w14:paraId="34BFE165" w14:textId="77777777" w:rsidR="00507126" w:rsidRPr="00507126" w:rsidRDefault="005071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виконання робіт 3.1. Підрядник зобов'язується виконати роботи з виготовлення меблів та передати їх Замовнику до ________________ (дата). 3.2. У разі порушення терміну виконання робіт, Підрядник зобов'язується сплатити пеню у розмірі ____ % від вартості робіт за кожен день прострочення.</w:t>
      </w:r>
    </w:p>
    <w:p w14:paraId="4036A17B" w14:textId="77777777" w:rsidR="00507126" w:rsidRPr="00507126" w:rsidRDefault="005071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робіт та порядок розрахунків 4.1. Загальна вартість робіт за цим Договором становить ________________ гривень. 4.2. Замовник зобов'язується здійснити оплату в два етапи: аванс у розмірі ____ % від загальної вартості робіт протягом ____ днів з моменту підписання цього Договору та остаточний розрахунок протягом ____ днів після прийняття виготовлених меблів.</w:t>
      </w:r>
    </w:p>
    <w:p w14:paraId="0ADDB198" w14:textId="77777777" w:rsidR="00507126" w:rsidRPr="00507126" w:rsidRDefault="005071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приймання-передачі меблів 5.1. Після завершення робіт Підрядник повідомляє Замовника про готовність меблів до передачі. 5.2. Замовник зобов'язується оглянути меблі протягом ____ днів з моменту отримання повідомлення від Підрядника. 5.3. У разі відсутності претензій з боку Замовника, сторони підписують акт приймання-передачі меблів. 5.4. У разі виявлення дефектів або невідповідностей меблів специфікації, Замовник має право вимагати усунення недоліків або зменшення вартості робіт.</w:t>
      </w:r>
    </w:p>
    <w:p w14:paraId="75F2D9C0" w14:textId="77777777" w:rsidR="00507126" w:rsidRPr="00507126" w:rsidRDefault="005071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6.1. За невиконання або неналежне виконання зобов'язань за цим Договором сторони несуть відповідальність відповідно до чинного законодавства України. 6.2. Усі спори, що виникають з цього Договору або в зв'язку з ним, вирішуються шляхом переговорів. У разі недосягнення згоди, спори підлягають вирішенню в судовому порядку згідно з чинним законодавством України.</w:t>
      </w:r>
    </w:p>
    <w:p w14:paraId="00988A2C" w14:textId="77777777" w:rsidR="00507126" w:rsidRPr="00507126" w:rsidRDefault="005071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7.1. Цей Договір набирає чинності з моменту його підписання сторонами та діє до повного виконання сторонами своїх зобов'язань. 7.2. Будь-які зміни та доповнення до цього Договору дійсні лише в тому випадку, якщо вони здійснені в письмовій формі та підписані сторонами. 7.3. Сторони підтверджують, що всі умови цього Договору зрозумілі та відповідають їхнім волевиявленням.</w:t>
      </w:r>
    </w:p>
    <w:p w14:paraId="76F9715A" w14:textId="77777777" w:rsidR="00507126" w:rsidRPr="00507126" w:rsidRDefault="005071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Реквізити сторін</w:t>
      </w:r>
    </w:p>
    <w:p w14:paraId="5A7E92D0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</w:t>
      </w:r>
    </w:p>
    <w:p w14:paraId="44D32A60" w14:textId="77777777" w:rsidR="00507126" w:rsidRPr="00507126" w:rsidRDefault="00507126" w:rsidP="00507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433A152">
          <v:rect id="_x0000_i1031" style="width:0;height:1.5pt" o:hralign="center" o:hrstd="t" o:hr="t" fillcolor="#a0a0a0" stroked="f"/>
        </w:pict>
      </w:r>
    </w:p>
    <w:p w14:paraId="740D8588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(ПІБ, адреса, контактні дані)</w:t>
      </w:r>
    </w:p>
    <w:p w14:paraId="45C89862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Підрядник:</w:t>
      </w:r>
    </w:p>
    <w:p w14:paraId="3B8AC9AF" w14:textId="77777777" w:rsidR="00507126" w:rsidRPr="00507126" w:rsidRDefault="00507126" w:rsidP="00507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BC0AF16">
          <v:rect id="_x0000_i1032" style="width:0;height:1.5pt" o:hralign="center" o:hrstd="t" o:hr="t" fillcolor="#a0a0a0" stroked="f"/>
        </w:pict>
      </w:r>
    </w:p>
    <w:p w14:paraId="56680F7F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(ПІБ, адреса, контактні дані)</w:t>
      </w:r>
    </w:p>
    <w:p w14:paraId="71275B91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0DF0C11D" w14:textId="77777777" w:rsidR="00507126" w:rsidRPr="00507126" w:rsidRDefault="00507126" w:rsidP="00507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A09D934">
          <v:rect id="_x0000_i1033" style="width:0;height:1.5pt" o:hralign="center" o:hrstd="t" o:hr="t" fillcolor="#a0a0a0" stroked="f"/>
        </w:pict>
      </w:r>
    </w:p>
    <w:p w14:paraId="682D3DB0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 Замовника)</w:t>
      </w:r>
    </w:p>
    <w:p w14:paraId="2AA48612" w14:textId="77777777" w:rsidR="00507126" w:rsidRPr="00507126" w:rsidRDefault="00507126" w:rsidP="00507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6DE5D2F">
          <v:rect id="_x0000_i1034" style="width:0;height:1.5pt" o:hralign="center" o:hrstd="t" o:hr="t" fillcolor="#a0a0a0" stroked="f"/>
        </w:pict>
      </w:r>
    </w:p>
    <w:p w14:paraId="04B8210E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 Підрядника)</w:t>
      </w:r>
    </w:p>
    <w:p w14:paraId="26D8D8A0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Додаток: Специфікація меблів.</w:t>
      </w:r>
    </w:p>
    <w:p w14:paraId="67FB30FD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підряду на виготовлення меблів</w:t>
      </w:r>
    </w:p>
    <w:p w14:paraId="2A9342F6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підряду (далі - "Договір") укладається між:</w:t>
      </w:r>
    </w:p>
    <w:p w14:paraId="6E7CA42B" w14:textId="77777777" w:rsidR="00507126" w:rsidRPr="00507126" w:rsidRDefault="005071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Замовника]</w:t>
      </w: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, [Місце проживання Замовника], який/яка в подальшому буде називатися "Замовник", з одного боку,</w:t>
      </w:r>
    </w:p>
    <w:p w14:paraId="3EB2E66E" w14:textId="77777777" w:rsidR="00507126" w:rsidRPr="00507126" w:rsidRDefault="005071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Виконавця]</w:t>
      </w: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, [Місцезнаходження Виконавця], в особі [ПІБ представника Виконавця], який/яка діє на підставі [Статут/Довіреність], який/я в подальшому буде називатися "Виконавець", з іншого боку.</w:t>
      </w:r>
    </w:p>
    <w:p w14:paraId="703ED782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35DE965B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1.1. За цим Договором Виконавець зобов'язується виготовити меблі (далі - "Товар") згідно з [Специфікацією] (додаток №1 до цього Договору), яка є невід'ємною частиною цього Договору. 1.2. Товар виготовляється з матеріалів, погоджених Замовником у Додатку №1 до цього Договору.</w:t>
      </w:r>
    </w:p>
    <w:p w14:paraId="373AEBEA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Вартість та порядок оплати</w:t>
      </w:r>
    </w:p>
    <w:p w14:paraId="6A793517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2.1. Загальна вартість Товару становить [сума] гривень. 2.2. Оплата Товару здійснюється таким чином:</w:t>
      </w:r>
    </w:p>
    <w:p w14:paraId="46F69F54" w14:textId="77777777" w:rsidR="00507126" w:rsidRPr="00507126" w:rsidRDefault="005071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[Опис способу оплати 1].</w:t>
      </w:r>
    </w:p>
    <w:p w14:paraId="7E4B2989" w14:textId="77777777" w:rsidR="00507126" w:rsidRPr="00507126" w:rsidRDefault="005071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[Опис способу оплати 2].</w:t>
      </w:r>
    </w:p>
    <w:p w14:paraId="24856CAD" w14:textId="77777777" w:rsidR="00507126" w:rsidRPr="00507126" w:rsidRDefault="005071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[Інші способи оплати]. 2.3. Оплата вважається здійсненою з моменту надходження коштів на рахунок Виконавця.</w:t>
      </w:r>
    </w:p>
    <w:p w14:paraId="2DA6DEB9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3. Строк виконання робіт</w:t>
      </w:r>
    </w:p>
    <w:p w14:paraId="75BB29AF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3.1. Виконавець зобов'язується виготовити Товар та передати його Замовнику протягом [кількість днів/тижнів/місяців] з моменту підписання цього Договору та отримання авансового платежу. 3.2. Загальний строк виконання робіт може бути змінений за письмовою згодою Сторін.</w:t>
      </w:r>
    </w:p>
    <w:p w14:paraId="283B0D8B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Приймання-передача Товару</w:t>
      </w:r>
    </w:p>
    <w:p w14:paraId="7C8367C8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4.1. Товар вважається прийнятим Замовником після підписання Сторонами Акту прийому-передачі Товару. 4.2. У разі виявлення дефектів Товару Замовник протягом [кількість днів] з моменту його прийняття має право повідомити про це Виконавця. 4.3. Виконавець зобов'язується усунути дефекти Товару протягом [кількість днів] з моменту отримання повідомлення від Замовника.</w:t>
      </w:r>
    </w:p>
    <w:p w14:paraId="58315F23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Гарантія</w:t>
      </w:r>
    </w:p>
    <w:p w14:paraId="791BA8BD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5.1. Виконавець надає гарантію на Товар протягом [кількість днів/місяців/років] з моменту його прийняття Замовником. 5.2. Гарантія не поширюється на дефекти Товару, що виникли внаслідок його неправильного використання або зберігання.</w:t>
      </w:r>
    </w:p>
    <w:p w14:paraId="3525517F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Відповідальність сторін</w:t>
      </w:r>
    </w:p>
    <w:p w14:paraId="73B45245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6.1. Сторони несуть відповідальність за виконання своїх зобов'язань за цим Договором відповідно до чинного законодавства України. 6.2. За прострочку виконання своїх зобов'язань за цим Договором винна Сторона сплачує іншій Стороні неустойку в розмірі [відсоток]% від суми простроченого зобов'язання за кожен день прострочки.</w:t>
      </w:r>
    </w:p>
    <w:p w14:paraId="67C518CD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Вирішення спорів</w:t>
      </w:r>
    </w:p>
    <w:p w14:paraId="0F555481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7.1. Усі спори, що виникають з цього Договору, вирішуються шляхом переговорів між Сторонами. 7.2. У разі неможливості вирішити спір шляхом переговорів, він передається на розгляд суду відповідно до чинного законодавства України.</w:t>
      </w:r>
    </w:p>
    <w:p w14:paraId="57979F25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Інші умови</w:t>
      </w:r>
    </w:p>
    <w:p w14:paraId="6EC136D0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складено у [кількість] екземплярах, які мають однакову юридичну силу. 8.2. Зміни та доповнення до цього Договору оформлюються у письмовій формі та підписуються Сторонами.</w:t>
      </w:r>
    </w:p>
    <w:p w14:paraId="0560CABE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Замовника]</w:t>
      </w:r>
    </w:p>
    <w:p w14:paraId="6D4E9431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Виконавця]</w:t>
      </w:r>
    </w:p>
    <w:p w14:paraId="7A980C57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підряду на виготовлення меблів, що відповідає законодавству України:</w:t>
      </w:r>
    </w:p>
    <w:p w14:paraId="361E5F37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підряду на виготовлення меблів</w:t>
      </w:r>
    </w:p>
    <w:p w14:paraId="46379354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Між [ПІБ замовника або назвою юридичної особи замовника], зареєстрованою за адресою [адреса замовника], з одного боку, та [ПІБ підрядника або назвою юридичної особи </w:t>
      </w: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підрядника], зареєстрованою за адресою [адреса підрядника], з іншого боку, укладено наступну угоду.</w:t>
      </w:r>
    </w:p>
    <w:p w14:paraId="5D1BC8E4" w14:textId="77777777" w:rsidR="00507126" w:rsidRPr="00507126" w:rsidRDefault="005071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0DF6C8B2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зобов'язується виготовити та передати замовнику меблі, що відповідають вимогам та характеристикам, зазначеним у додатку 1 до цього договору. Замовник зобов'язується прийняти та оплатити виготовлені меблі.</w:t>
      </w:r>
    </w:p>
    <w:p w14:paraId="4F7DFD6D" w14:textId="77777777" w:rsidR="00507126" w:rsidRPr="00507126" w:rsidRDefault="005071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Терміни виконання</w:t>
      </w:r>
    </w:p>
    <w:p w14:paraId="2F70113F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зобов'язується виготовити меблі та передати їх замовнику протягом [термін виконання] з дати підписання цього договору.</w:t>
      </w:r>
    </w:p>
    <w:p w14:paraId="79525EC5" w14:textId="77777777" w:rsidR="00507126" w:rsidRPr="00507126" w:rsidRDefault="005071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робіт</w:t>
      </w:r>
    </w:p>
    <w:p w14:paraId="680AB74E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виготовлення меблів становить [вартість робіт] гривень, включаючи ПДВ.</w:t>
      </w:r>
    </w:p>
    <w:p w14:paraId="7E272265" w14:textId="77777777" w:rsidR="00507126" w:rsidRPr="00507126" w:rsidRDefault="005071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оплати</w:t>
      </w:r>
    </w:p>
    <w:p w14:paraId="3E5F6E95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виготовлених меблів здійснюється у дві частини: [розмір авансу] гривень - аванс, що сплачується у термін [термін сплати авансу] з дати підписання цього договору, та [розмір остаточної оплати] гривень - остаточна оплата, що сплачується у термін [термін сплати остаточної оплати] з дати передачі меблів.</w:t>
      </w:r>
    </w:p>
    <w:p w14:paraId="6E222790" w14:textId="77777777" w:rsidR="00507126" w:rsidRPr="00507126" w:rsidRDefault="005071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Гарантії та відповідальність</w:t>
      </w:r>
    </w:p>
    <w:p w14:paraId="2F54AC8F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гарантує, що виготовлені меблі відповідають вимогам та характеристикам, зазначеним у додатку 1 до цього договору. У разі виявлення дефектів або несумісності меблів з вимогами, підрядник зобов'язується виправити їх або виготовити нові меблі за свій рахунок. Підрядник несе відповідальність за якість виготовлених меблів у порядку, встановленому законодавством України.</w:t>
      </w:r>
    </w:p>
    <w:p w14:paraId="5E6CBD7E" w14:textId="77777777" w:rsidR="00507126" w:rsidRPr="00507126" w:rsidRDefault="0050712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Територія дії</w:t>
      </w:r>
    </w:p>
    <w:p w14:paraId="0CAE78EC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діє на території України.</w:t>
      </w:r>
    </w:p>
    <w:p w14:paraId="1C61A9AA" w14:textId="77777777" w:rsidR="00507126" w:rsidRPr="00507126" w:rsidRDefault="005071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</w:t>
      </w:r>
    </w:p>
    <w:p w14:paraId="69B68D83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регулюється законодавством України, зокрема Цивільним кодексом України, Господарським кодексом України та іншими нормативно-правовими актами України.</w:t>
      </w:r>
    </w:p>
    <w:p w14:paraId="1B5FC19E" w14:textId="77777777" w:rsidR="00507126" w:rsidRPr="00507126" w:rsidRDefault="0050712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Спірні питання</w:t>
      </w:r>
    </w:p>
    <w:p w14:paraId="43939ADF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спірних питань, сторони зобов'язані вирішувати їх шляхом переговорів. У разі невирішення спірних питань шляхом переговорів, вони підлягають вирішенню в судовому порядку.</w:t>
      </w:r>
    </w:p>
    <w:p w14:paraId="10A93A00" w14:textId="77777777" w:rsidR="00507126" w:rsidRPr="00507126" w:rsidRDefault="0050712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</w:t>
      </w:r>
    </w:p>
    <w:p w14:paraId="4722D56F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набирає чинності з дати підписання та діє до повного виконання зобов'язань сторонами.</w:t>
      </w:r>
    </w:p>
    <w:p w14:paraId="1E62EF73" w14:textId="77777777" w:rsidR="00507126" w:rsidRPr="00507126" w:rsidRDefault="0050712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Зміни та доповнення</w:t>
      </w:r>
    </w:p>
    <w:p w14:paraId="5488C660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може бути змінений або доповнений лише за взаємною згодою сторін.</w:t>
      </w:r>
    </w:p>
    <w:p w14:paraId="1E2F222D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У свідчення чого, сторони підписали цей договір у двох екземплярах, по одному для кожної сторони.</w:t>
      </w:r>
    </w:p>
    <w:p w14:paraId="113ECEE6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[ПІБ замовника або підпис представника юридичної особи замовника] Підрядник: [ПІБ підрядника або підпис представника юридичної особи підрядника]</w:t>
      </w:r>
    </w:p>
    <w:p w14:paraId="31940A06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 договору]</w:t>
      </w:r>
    </w:p>
    <w:p w14:paraId="17515210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 1. Характеристики меблів</w:t>
      </w:r>
    </w:p>
    <w:p w14:paraId="25C5E709" w14:textId="77777777" w:rsidR="00507126" w:rsidRPr="00507126" w:rsidRDefault="0050712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Тип меблів: [тип меблів]</w:t>
      </w:r>
    </w:p>
    <w:p w14:paraId="343D1917" w14:textId="77777777" w:rsidR="00507126" w:rsidRPr="00507126" w:rsidRDefault="0050712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Матеріал: [матеріал]</w:t>
      </w:r>
    </w:p>
    <w:p w14:paraId="26F85283" w14:textId="77777777" w:rsidR="00507126" w:rsidRPr="00507126" w:rsidRDefault="0050712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Розміри: [розміри]</w:t>
      </w:r>
    </w:p>
    <w:p w14:paraId="1F822630" w14:textId="77777777" w:rsidR="00507126" w:rsidRPr="00507126" w:rsidRDefault="0050712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Колір: [колір]</w:t>
      </w:r>
    </w:p>
    <w:p w14:paraId="5EFFB48F" w14:textId="77777777" w:rsidR="00507126" w:rsidRPr="00507126" w:rsidRDefault="0050712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Інші характеристики: [інші характеристики]</w:t>
      </w:r>
    </w:p>
    <w:p w14:paraId="12BEC9D6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C51E232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підряду на виготовлення меблів</w:t>
      </w:r>
    </w:p>
    <w:p w14:paraId="2C5F6EA2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</w:rPr>
        <w:t xml:space="preserve">Між Іваненко Петром Миколайовичем, зареєстрованою за адресою м. Київ, вул. Шевченка, 25, з одного боку, та ТОВ "Меблевий дім", зареєстрованою за адресою м. Київ, вул. </w:t>
      </w: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Лесі Українки, 10, з іншого боку, укладено наступну угоду.</w:t>
      </w:r>
    </w:p>
    <w:p w14:paraId="642407DA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554E2F94" w14:textId="77777777" w:rsidR="00507126" w:rsidRPr="00507126" w:rsidRDefault="00507126" w:rsidP="0050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 1. Характеристики меблів</w:t>
      </w:r>
    </w:p>
    <w:p w14:paraId="3384247F" w14:textId="77777777" w:rsidR="00507126" w:rsidRPr="00507126" w:rsidRDefault="0050712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Тип меблів: кухонний гарнітур</w:t>
      </w:r>
    </w:p>
    <w:p w14:paraId="6F78ECE8" w14:textId="77777777" w:rsidR="00507126" w:rsidRPr="00507126" w:rsidRDefault="0050712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Матеріал: деревина</w:t>
      </w:r>
    </w:p>
    <w:p w14:paraId="0D257925" w14:textId="77777777" w:rsidR="00507126" w:rsidRPr="00507126" w:rsidRDefault="0050712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Розміри: 2500х1500х800 мм</w:t>
      </w:r>
    </w:p>
    <w:p w14:paraId="71A53377" w14:textId="77777777" w:rsidR="00507126" w:rsidRPr="00507126" w:rsidRDefault="0050712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Колір: білий</w:t>
      </w:r>
    </w:p>
    <w:p w14:paraId="69B450D1" w14:textId="77777777" w:rsidR="00507126" w:rsidRPr="00507126" w:rsidRDefault="0050712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26">
        <w:rPr>
          <w:rFonts w:ascii="Times New Roman" w:eastAsia="Times New Roman" w:hAnsi="Times New Roman" w:cs="Times New Roman"/>
          <w:sz w:val="24"/>
          <w:szCs w:val="24"/>
          <w:lang w:val="en-US"/>
        </w:rPr>
        <w:t>Інші характеристики: з комплектом аксесуарів (шухляди, полиці).</w:t>
      </w:r>
    </w:p>
    <w:p w14:paraId="37A851AF" w14:textId="502D0DF7" w:rsidR="00667E05" w:rsidRPr="00507126" w:rsidRDefault="00667E05" w:rsidP="00507126"/>
    <w:sectPr w:rsidR="00667E05" w:rsidRPr="0050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991"/>
    <w:multiLevelType w:val="multilevel"/>
    <w:tmpl w:val="3FCE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B7F83"/>
    <w:multiLevelType w:val="multilevel"/>
    <w:tmpl w:val="0FE8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236"/>
    <w:multiLevelType w:val="multilevel"/>
    <w:tmpl w:val="C67E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A30F9"/>
    <w:multiLevelType w:val="multilevel"/>
    <w:tmpl w:val="16229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F6E3A"/>
    <w:multiLevelType w:val="multilevel"/>
    <w:tmpl w:val="CD8AA6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A32A2"/>
    <w:multiLevelType w:val="multilevel"/>
    <w:tmpl w:val="72F4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14BD4"/>
    <w:multiLevelType w:val="multilevel"/>
    <w:tmpl w:val="A14C8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B0A2B"/>
    <w:multiLevelType w:val="multilevel"/>
    <w:tmpl w:val="ADAE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604D2"/>
    <w:multiLevelType w:val="multilevel"/>
    <w:tmpl w:val="4078B9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B01F8"/>
    <w:multiLevelType w:val="multilevel"/>
    <w:tmpl w:val="5704B1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9E6884"/>
    <w:multiLevelType w:val="multilevel"/>
    <w:tmpl w:val="E0083D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3F7480"/>
    <w:multiLevelType w:val="multilevel"/>
    <w:tmpl w:val="3B020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82808"/>
    <w:multiLevelType w:val="multilevel"/>
    <w:tmpl w:val="FDB805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724AD5"/>
    <w:multiLevelType w:val="multilevel"/>
    <w:tmpl w:val="3A54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041B07"/>
    <w:multiLevelType w:val="multilevel"/>
    <w:tmpl w:val="1D18A8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E669A0"/>
    <w:multiLevelType w:val="multilevel"/>
    <w:tmpl w:val="CC28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F2640"/>
    <w:multiLevelType w:val="multilevel"/>
    <w:tmpl w:val="37AACA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751FF3"/>
    <w:multiLevelType w:val="multilevel"/>
    <w:tmpl w:val="EE40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A01D89"/>
    <w:multiLevelType w:val="multilevel"/>
    <w:tmpl w:val="7F5EA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0D9D"/>
    <w:multiLevelType w:val="multilevel"/>
    <w:tmpl w:val="E6920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50FFE"/>
    <w:multiLevelType w:val="multilevel"/>
    <w:tmpl w:val="5F36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5003E4"/>
    <w:multiLevelType w:val="multilevel"/>
    <w:tmpl w:val="C5BEBF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5B53B9"/>
    <w:multiLevelType w:val="multilevel"/>
    <w:tmpl w:val="69404A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4806A0"/>
    <w:multiLevelType w:val="multilevel"/>
    <w:tmpl w:val="CB2C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CB597A"/>
    <w:multiLevelType w:val="multilevel"/>
    <w:tmpl w:val="EEC2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9C3B97"/>
    <w:multiLevelType w:val="multilevel"/>
    <w:tmpl w:val="7BCCAE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1365F7"/>
    <w:multiLevelType w:val="multilevel"/>
    <w:tmpl w:val="FA80B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287253"/>
    <w:multiLevelType w:val="multilevel"/>
    <w:tmpl w:val="6E1EF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411038">
    <w:abstractNumId w:val="1"/>
  </w:num>
  <w:num w:numId="2" w16cid:durableId="139270658">
    <w:abstractNumId w:val="18"/>
  </w:num>
  <w:num w:numId="3" w16cid:durableId="1375957807">
    <w:abstractNumId w:val="24"/>
  </w:num>
  <w:num w:numId="4" w16cid:durableId="220101433">
    <w:abstractNumId w:val="12"/>
  </w:num>
  <w:num w:numId="5" w16cid:durableId="485242669">
    <w:abstractNumId w:val="27"/>
  </w:num>
  <w:num w:numId="6" w16cid:durableId="1217012808">
    <w:abstractNumId w:val="0"/>
  </w:num>
  <w:num w:numId="7" w16cid:durableId="350839211">
    <w:abstractNumId w:val="7"/>
  </w:num>
  <w:num w:numId="8" w16cid:durableId="1248345052">
    <w:abstractNumId w:val="8"/>
  </w:num>
  <w:num w:numId="9" w16cid:durableId="1458182221">
    <w:abstractNumId w:val="10"/>
  </w:num>
  <w:num w:numId="10" w16cid:durableId="1137379645">
    <w:abstractNumId w:val="21"/>
  </w:num>
  <w:num w:numId="11" w16cid:durableId="1009136308">
    <w:abstractNumId w:val="9"/>
  </w:num>
  <w:num w:numId="12" w16cid:durableId="133909094">
    <w:abstractNumId w:val="22"/>
  </w:num>
  <w:num w:numId="13" w16cid:durableId="1330256787">
    <w:abstractNumId w:val="26"/>
  </w:num>
  <w:num w:numId="14" w16cid:durableId="564605165">
    <w:abstractNumId w:val="5"/>
  </w:num>
  <w:num w:numId="15" w16cid:durableId="1496216752">
    <w:abstractNumId w:val="13"/>
  </w:num>
  <w:num w:numId="16" w16cid:durableId="431753292">
    <w:abstractNumId w:val="20"/>
  </w:num>
  <w:num w:numId="17" w16cid:durableId="847864521">
    <w:abstractNumId w:val="23"/>
  </w:num>
  <w:num w:numId="18" w16cid:durableId="218639075">
    <w:abstractNumId w:val="6"/>
  </w:num>
  <w:num w:numId="19" w16cid:durableId="1824546500">
    <w:abstractNumId w:val="2"/>
  </w:num>
  <w:num w:numId="20" w16cid:durableId="114176313">
    <w:abstractNumId w:val="19"/>
  </w:num>
  <w:num w:numId="21" w16cid:durableId="2033531767">
    <w:abstractNumId w:val="3"/>
  </w:num>
  <w:num w:numId="22" w16cid:durableId="1923374804">
    <w:abstractNumId w:val="25"/>
  </w:num>
  <w:num w:numId="23" w16cid:durableId="1727608343">
    <w:abstractNumId w:val="11"/>
  </w:num>
  <w:num w:numId="24" w16cid:durableId="2096630682">
    <w:abstractNumId w:val="16"/>
  </w:num>
  <w:num w:numId="25" w16cid:durableId="510146159">
    <w:abstractNumId w:val="14"/>
  </w:num>
  <w:num w:numId="26" w16cid:durableId="142282717">
    <w:abstractNumId w:val="4"/>
  </w:num>
  <w:num w:numId="27" w16cid:durableId="108164846">
    <w:abstractNumId w:val="15"/>
  </w:num>
  <w:num w:numId="28" w16cid:durableId="963193887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0EE3"/>
    <w:rsid w:val="000126D5"/>
    <w:rsid w:val="000155B3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E02F1"/>
    <w:rsid w:val="002E06E3"/>
    <w:rsid w:val="002E0DF6"/>
    <w:rsid w:val="002E4B22"/>
    <w:rsid w:val="002E6AF5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370B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2A24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550D"/>
    <w:rsid w:val="00817BCE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1663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C4C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2223</cp:revision>
  <dcterms:created xsi:type="dcterms:W3CDTF">2023-11-24T07:45:00Z</dcterms:created>
  <dcterms:modified xsi:type="dcterms:W3CDTF">2024-06-26T13:55:00Z</dcterms:modified>
</cp:coreProperties>
</file>