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14CAE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обов'язкового страхування відповідальності суб'єктів перевезення небезпечних вантажів на випадок настання негативних наслідків під час перевезення небезпечних вантажів</w:t>
      </w:r>
    </w:p>
    <w:p w14:paraId="0E1783F5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укладено відповідно до вимог Закону України "Про обов'язкове страхування цивільної відповідальності власників наземних транспортних засобів", Закону України "Про перевезення небезпечних вантажів", Цивільного кодексу України та інших нормативно-правових актів України, що регулюють відносини у сфері перевезення небезпечних вантажів.</w:t>
      </w:r>
    </w:p>
    <w:p w14:paraId="372E1231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Місто Дніпро, двадцять п'яте червня дві тисячі двадцять четвертого року.</w:t>
      </w:r>
    </w:p>
    <w:p w14:paraId="7D7CA083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"ДніпроВантажПеревезення", в особі директора Петренка Івана Петровича, що діє на підставі Статуту, надалі іменоване "Перевізник", з однієї сторони, та Приватне акціонерне товариство "Страх-Безпека", в особі голови правління Сидоренка Андрія Михайловича, що діє на підставі Статуту, надалі іменоване "Страховик", з іншої сторони, надалі разом іменовані "Сторони", уклали цей Договір про наступне:</w:t>
      </w:r>
    </w:p>
    <w:p w14:paraId="3126C311" w14:textId="77777777" w:rsidR="00203EB9" w:rsidRPr="00203EB9" w:rsidRDefault="00203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Предмет договору 1.1. За цим Договором Перевізник зобов'язується сплачувати страхові внески, а Страховик бере на себе зобов'язання відшкодовувати шкоду, завдану третім особам внаслідок негативних наслідків під час перевезення небезпечних вантажів Перевізником.</w:t>
      </w:r>
    </w:p>
    <w:p w14:paraId="37163838" w14:textId="77777777" w:rsidR="00203EB9" w:rsidRPr="00203EB9" w:rsidRDefault="00203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Види небезпечних вантажів 2.1. Цим Договором передбачається страхування відповідальності Перевізника за шкоду, завдану під час перевезення таких видів небезпечних вантажів:</w:t>
      </w:r>
    </w:p>
    <w:p w14:paraId="6A779C66" w14:textId="77777777" w:rsidR="00203EB9" w:rsidRPr="00203EB9" w:rsidRDefault="00203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Легкозаймисті рідини (бензин, дизельне паливо);</w:t>
      </w:r>
    </w:p>
    <w:p w14:paraId="09B7F004" w14:textId="77777777" w:rsidR="00203EB9" w:rsidRPr="00203EB9" w:rsidRDefault="00203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Отруйні речовини (пестициди, інсектициди);</w:t>
      </w:r>
    </w:p>
    <w:p w14:paraId="707F7FB3" w14:textId="77777777" w:rsidR="00203EB9" w:rsidRPr="00203EB9" w:rsidRDefault="00203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Радіоактивні матеріали.</w:t>
      </w:r>
    </w:p>
    <w:p w14:paraId="6652E359" w14:textId="77777777" w:rsidR="00203EB9" w:rsidRPr="00203EB9" w:rsidRDefault="00203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Страхова сума та страхові платежі</w:t>
      </w:r>
      <w:r w:rsidRPr="00203EB9">
        <w:rPr>
          <w:rFonts w:ascii="Times New Roman" w:eastAsia="Times New Roman" w:hAnsi="Times New Roman" w:cs="Times New Roman"/>
          <w:sz w:val="24"/>
          <w:szCs w:val="24"/>
        </w:rPr>
        <w:br/>
        <w:t>3.1. Страхова сума за цим Договором становить 500 000 (п'ятсот тисяч) гривень. 3.2. Перевізник сплачує Страховику щорічний страховий внесок у розмірі 25 000 (двадцять п'ять тисяч) гривень.</w:t>
      </w:r>
    </w:p>
    <w:p w14:paraId="14E8A7C6" w14:textId="77777777" w:rsidR="00203EB9" w:rsidRPr="00203EB9" w:rsidRDefault="00203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Порядок виплати страхового відшкодування 4.1. У разі настання страхового випадку Страховик зобов'язаний виплатити страхове відшкодування Перевізнику або третім особам у межах страхової суми. 4.2. Виплата відшкодування здійснюється протягом 30 днів після підтвердження факту настання страхового випадку.</w:t>
      </w:r>
    </w:p>
    <w:p w14:paraId="3C79139F" w14:textId="77777777" w:rsidR="00203EB9" w:rsidRPr="00203EB9" w:rsidRDefault="00203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Строк дії договору 5.1. Цей Договір набирає чинності з дати його підписання Сторонами і діє протягом одного року. 5.2. Дія Договору автоматично продовжується на наступний рік, якщо жодна зі Сторін не повідомить про його припинення за 30 днів до закінчення терміну.</w:t>
      </w:r>
    </w:p>
    <w:p w14:paraId="0BF2998D" w14:textId="77777777" w:rsidR="00203EB9" w:rsidRPr="00203EB9" w:rsidRDefault="00203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 6.1. Перевізник зобов'язаний:</w:t>
      </w:r>
    </w:p>
    <w:p w14:paraId="74F96114" w14:textId="77777777" w:rsidR="00203EB9" w:rsidRPr="00203EB9" w:rsidRDefault="00203E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страхові внески;</w:t>
      </w:r>
    </w:p>
    <w:p w14:paraId="1E0E3893" w14:textId="77777777" w:rsidR="00203EB9" w:rsidRPr="00203EB9" w:rsidRDefault="00203E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 xml:space="preserve">Дотримуватись правил безпечного перевезення небезпечних вантажів. </w:t>
      </w: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6.2. Страховик зобов'язаний виплачувати відшкодування у випадку настання страхових випадків.</w:t>
      </w:r>
    </w:p>
    <w:p w14:paraId="229D2011" w14:textId="77777777" w:rsidR="00203EB9" w:rsidRPr="00203EB9" w:rsidRDefault="00203E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Відповідальність сторін 7.1. За невиконання або неналежне виконання зобов'язань Сторони несуть відповідальність відповідно до чинного законодавства України.</w:t>
      </w:r>
    </w:p>
    <w:p w14:paraId="00E3FCA7" w14:textId="77777777" w:rsidR="00203EB9" w:rsidRPr="00203EB9" w:rsidRDefault="00203E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Прикінцеві положення 8.1. Цей Договір складений українською мовою у двох автентичних примірниках, які мають однакову юридичну силу, по одному для кожної зі Сторін. 8.2. Будь-які зміни та доповнення до Договору вносяться шляхом підписання Сторонами додаткових угод.</w:t>
      </w:r>
    </w:p>
    <w:p w14:paraId="4560494A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Реквізити та підписи Сторін:</w:t>
      </w:r>
    </w:p>
    <w:p w14:paraId="19E885AF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Перевізник: Страховик: ТОВ "ДніпроВантажПеревезення" ПрАТ "Страх-Безпека" Директор Голова правління ____________І.П. Петренко ____________А.М. Сидоренко</w:t>
      </w:r>
    </w:p>
    <w:p w14:paraId="085D5BCD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Договір обов'язкового страхування відповідальності суб'єктів перевезення небезпечних вантажів на випадок настання негативних наслідків під час перевезення небезпечних вантажів</w:t>
      </w:r>
    </w:p>
    <w:p w14:paraId="0097770E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Місто __________, Україна "</w:t>
      </w:r>
      <w:r w:rsidRPr="00203EB9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203EB9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4DBF14AC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з однієї сторони, _______________, що надалі іменується "Страховик", в особі ____________, що діє на підставі ____________, з іншої сторони _______________, що надалі іменується "Страхувальник", в особі ____________, що діє на підставі ____________, уклали цей договір про нижченаведене:</w:t>
      </w:r>
    </w:p>
    <w:p w14:paraId="3688FA5B" w14:textId="77777777" w:rsidR="00203EB9" w:rsidRPr="00203EB9" w:rsidRDefault="00203E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3FF93B44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Страховик зобов'язується за обумовлену договором страхову премію здійснити страхове відшкодування у разі настання страхового випадку, пов'язаного з відповідальністю Страхувальника під час перевезення небезпечних вантажів, а Страхувальник зобов'язується сплатити страхову премію у встановлені строки.</w:t>
      </w:r>
    </w:p>
    <w:p w14:paraId="5763811C" w14:textId="77777777" w:rsidR="00203EB9" w:rsidRPr="00203EB9" w:rsidRDefault="00203E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Обсяг відповідальності</w:t>
      </w:r>
    </w:p>
    <w:p w14:paraId="1F5CEE1C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2.1. Страхове покриття включає відповідальність Страхувальника за шкоду, завдану життю, здоров'ю та майну третіх осіб, а також навколишньому середовищу внаслідок настання страхового випадку під час перевезення небезпечних вантажів.</w:t>
      </w:r>
    </w:p>
    <w:p w14:paraId="4B2760F8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2.2. Страхова сума встановлюється у розмірі ___________ гривень.</w:t>
      </w:r>
    </w:p>
    <w:p w14:paraId="40BFD7CB" w14:textId="77777777" w:rsidR="00203EB9" w:rsidRPr="00203EB9" w:rsidRDefault="00203E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Страхові випадки</w:t>
      </w:r>
    </w:p>
    <w:p w14:paraId="1AC66E73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3.1. Страховими випадками визнаються події, що сталися в період дії договору і призвели до виникнення відповідальності Страхувальника перед третіми особами через аварії, нещасні випадки, техногенні катастрофи, що сталися під час перевезення небезпечних вантажів.</w:t>
      </w:r>
    </w:p>
    <w:p w14:paraId="4987F43D" w14:textId="77777777" w:rsidR="00203EB9" w:rsidRPr="00203EB9" w:rsidRDefault="00203E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Страхові премії та порядок їх сплати</w:t>
      </w:r>
    </w:p>
    <w:p w14:paraId="7FB1A66B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4.1. Розмір страхової премії становить ___________ гривень.</w:t>
      </w:r>
    </w:p>
    <w:p w14:paraId="5D4A440A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4.2. Страхувальник зобов'язується сплатити страхову премію одноразово або за погодженням сторін у розстрочку протягом ___ днів з моменту підписання договору.</w:t>
      </w:r>
    </w:p>
    <w:p w14:paraId="05212680" w14:textId="77777777" w:rsidR="00203EB9" w:rsidRPr="00203EB9" w:rsidRDefault="00203E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Права та обов'язки сторін</w:t>
      </w:r>
    </w:p>
    <w:p w14:paraId="63CEC16F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5.1. Страховик зобов'язується:</w:t>
      </w:r>
    </w:p>
    <w:p w14:paraId="0DDF9D5D" w14:textId="77777777" w:rsidR="00203EB9" w:rsidRPr="00203EB9" w:rsidRDefault="00203E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страхове відшкодування у разі настання страхового випадку;</w:t>
      </w:r>
    </w:p>
    <w:p w14:paraId="56A4AAB0" w14:textId="77777777" w:rsidR="00203EB9" w:rsidRPr="00203EB9" w:rsidRDefault="00203E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інформувати Страхувальника про будь-які зміни умов договору страхування.</w:t>
      </w:r>
    </w:p>
    <w:p w14:paraId="0634FABB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5.2. Страхувальник зобов'язується:</w:t>
      </w:r>
    </w:p>
    <w:p w14:paraId="398394C7" w14:textId="77777777" w:rsidR="00203EB9" w:rsidRPr="00203EB9" w:rsidRDefault="00203E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страхові премії;</w:t>
      </w:r>
    </w:p>
    <w:p w14:paraId="07EF5CA8" w14:textId="77777777" w:rsidR="00203EB9" w:rsidRPr="00203EB9" w:rsidRDefault="00203E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негайно повідомляти Страховика про настання страхового випадку;</w:t>
      </w:r>
    </w:p>
    <w:p w14:paraId="04C23BA7" w14:textId="77777777" w:rsidR="00203EB9" w:rsidRPr="00203EB9" w:rsidRDefault="00203E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необхідні документи для підтвердження страхового випадку.</w:t>
      </w:r>
    </w:p>
    <w:p w14:paraId="2A772600" w14:textId="77777777" w:rsidR="00203EB9" w:rsidRPr="00203EB9" w:rsidRDefault="00203E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37F9878C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6.1. За невиконання або неналежне виконання умов цього договору сторони несуть відповідальність відповідно до чинного законодавства України.</w:t>
      </w:r>
    </w:p>
    <w:p w14:paraId="7AD1CC83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прострочення сплати страхової премії Страхувальник сплачує Страховику пеню у розмірі ___% від несплаченої суми за кожен день прострочення.</w:t>
      </w:r>
    </w:p>
    <w:p w14:paraId="5D9FC8CE" w14:textId="77777777" w:rsidR="00203EB9" w:rsidRPr="00203EB9" w:rsidRDefault="00203E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55E7738E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набирає чинності з моменту його підписання і діє до "_</w:t>
      </w:r>
      <w:r w:rsidRPr="00203E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 20</w:t>
      </w: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2B48FDEE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7.2. Договір може бути продовжено за згодою сторін.</w:t>
      </w:r>
    </w:p>
    <w:p w14:paraId="2A426A28" w14:textId="77777777" w:rsidR="00203EB9" w:rsidRPr="00203EB9" w:rsidRDefault="00203E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</w:t>
      </w:r>
    </w:p>
    <w:p w14:paraId="50EF3A13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8.1. Сторони звільняються від відповідальності за невиконання або неналежне виконання зобов'язань за цим договором у разі настання форс-мажорних обставин, які сторони не могли передбачити або запобігти.</w:t>
      </w:r>
    </w:p>
    <w:p w14:paraId="0493D7ED" w14:textId="77777777" w:rsidR="00203EB9" w:rsidRPr="00203EB9" w:rsidRDefault="00203E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36CF5D97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9.1. Усі зміни та доповнення до цього договору дійсні лише у випадку, якщо вони оформлені письмово та підписані обома сторонами.</w:t>
      </w:r>
    </w:p>
    <w:p w14:paraId="4C463010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9.2. Усі спори, що виникають з цього договору або у зв'язку з ним, вирішуються шляхом переговорів, а у разі недосягнення згоди – у судовому порядку відповідно до чинного законодавства України.</w:t>
      </w:r>
    </w:p>
    <w:p w14:paraId="3BAEB738" w14:textId="77777777" w:rsidR="00203EB9" w:rsidRPr="00203EB9" w:rsidRDefault="00203E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</w:t>
      </w:r>
    </w:p>
    <w:p w14:paraId="38B7BE47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Страховик:</w:t>
      </w:r>
    </w:p>
    <w:p w14:paraId="7C0B88F3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936F91F">
          <v:rect id="_x0000_i1045" style="width:0;height:1.5pt" o:hralign="center" o:hrstd="t" o:hr="t" fillcolor="#a0a0a0" stroked="f"/>
        </w:pict>
      </w:r>
    </w:p>
    <w:p w14:paraId="6191C657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(найменування підприємства)</w:t>
      </w:r>
    </w:p>
    <w:p w14:paraId="3072DF62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D000D93">
          <v:rect id="_x0000_i1046" style="width:0;height:1.5pt" o:hralign="center" o:hrstd="t" o:hr="t" fillcolor="#a0a0a0" stroked="f"/>
        </w:pict>
      </w:r>
    </w:p>
    <w:p w14:paraId="41F07C08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(юридична адреса)</w:t>
      </w:r>
    </w:p>
    <w:p w14:paraId="41D3190C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615AF39">
          <v:rect id="_x0000_i1047" style="width:0;height:1.5pt" o:hralign="center" o:hrstd="t" o:hr="t" fillcolor="#a0a0a0" stroked="f"/>
        </w:pict>
      </w:r>
    </w:p>
    <w:p w14:paraId="5A74A88A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(ЄДРПОУ)</w:t>
      </w:r>
    </w:p>
    <w:p w14:paraId="4872A567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8EFE9FC">
          <v:rect id="_x0000_i1048" style="width:0;height:1.5pt" o:hralign="center" o:hrstd="t" o:hr="t" fillcolor="#a0a0a0" stroked="f"/>
        </w:pict>
      </w:r>
    </w:p>
    <w:p w14:paraId="71403024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(банківські реквізити)</w:t>
      </w:r>
    </w:p>
    <w:p w14:paraId="4683B91B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6F03EF1">
          <v:rect id="_x0000_i1049" style="width:0;height:1.5pt" o:hralign="center" o:hrstd="t" o:hr="t" fillcolor="#a0a0a0" stroked="f"/>
        </w:pict>
      </w:r>
    </w:p>
    <w:p w14:paraId="46612D88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(телефон)</w:t>
      </w:r>
    </w:p>
    <w:p w14:paraId="191C8364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Страхувальник:</w:t>
      </w:r>
    </w:p>
    <w:p w14:paraId="75E943A7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9AB6796">
          <v:rect id="_x0000_i1050" style="width:0;height:1.5pt" o:hralign="center" o:hrstd="t" o:hr="t" fillcolor="#a0a0a0" stroked="f"/>
        </w:pict>
      </w:r>
    </w:p>
    <w:p w14:paraId="10D563F1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(найменування підприємства)</w:t>
      </w:r>
    </w:p>
    <w:p w14:paraId="6567DB35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FB1BCA2">
          <v:rect id="_x0000_i1051" style="width:0;height:1.5pt" o:hralign="center" o:hrstd="t" o:hr="t" fillcolor="#a0a0a0" stroked="f"/>
        </w:pict>
      </w:r>
    </w:p>
    <w:p w14:paraId="5C51651B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(юридична адреса)</w:t>
      </w:r>
    </w:p>
    <w:p w14:paraId="39A0A961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09E7634">
          <v:rect id="_x0000_i1052" style="width:0;height:1.5pt" o:hralign="center" o:hrstd="t" o:hr="t" fillcolor="#a0a0a0" stroked="f"/>
        </w:pict>
      </w:r>
    </w:p>
    <w:p w14:paraId="638ECFA5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(ЄДРПОУ)</w:t>
      </w:r>
    </w:p>
    <w:p w14:paraId="78C0CBDF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A29A38D">
          <v:rect id="_x0000_i1053" style="width:0;height:1.5pt" o:hralign="center" o:hrstd="t" o:hr="t" fillcolor="#a0a0a0" stroked="f"/>
        </w:pict>
      </w:r>
    </w:p>
    <w:p w14:paraId="175A2F89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(банківські реквізити)</w:t>
      </w:r>
    </w:p>
    <w:p w14:paraId="79DE689E" w14:textId="77777777" w:rsidR="00203EB9" w:rsidRPr="00203EB9" w:rsidRDefault="00203EB9" w:rsidP="0020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A741908">
          <v:rect id="_x0000_i1054" style="width:0;height:1.5pt" o:hralign="center" o:hrstd="t" o:hr="t" fillcolor="#a0a0a0" stroked="f"/>
        </w:pict>
      </w:r>
    </w:p>
    <w:p w14:paraId="64606B09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(телефон)</w:t>
      </w:r>
    </w:p>
    <w:p w14:paraId="61F71900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5F8701F2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Страховик: _______________________</w:t>
      </w:r>
    </w:p>
    <w:p w14:paraId="59627ECC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Страхувальник: _______________________</w:t>
      </w:r>
    </w:p>
    <w:p w14:paraId="32A748CD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обов'язкового страхування відповідальності суб'єктів перевезення небезпечних вантажів:</w:t>
      </w:r>
    </w:p>
    <w:p w14:paraId="56A0C181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обов'язкового страхування відповідальності суб'єктів перевезення небезпечних вантажів</w:t>
      </w:r>
    </w:p>
    <w:p w14:paraId="702C5451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Між [ім'я страховика], зареєстрованого за адресою [адреса страховика], (далі - Страховик) та [ім'я суб'єкта перевезення], зареєстрованого за адресою [адреса суб'єкта перевезення], (далі - Суб'єкт перевезення) укладено наступний договір.</w:t>
      </w:r>
    </w:p>
    <w:p w14:paraId="6FAB9B30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Суб'єкт перевезення зобов'язується перевозити небезпечні вантажі від [місце відправлення] до [місце призначення] у відповідності до вимог Закону України "Про перевезення небезпечних вантажів" від 22.09.1993 р. № 3473-XII та Закону України "Про охорону навколишнього середовища" від 25.06.1991 р. № 1264-XII.</w:t>
      </w:r>
    </w:p>
    <w:p w14:paraId="256D72B5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Страховик зобов'язується надати страхові послуги Суб'єкту перевезення на випадок настання негативних наслідків під час перевезення небезпечних вантажів.</w:t>
      </w:r>
    </w:p>
    <w:p w14:paraId="72D63D60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Страхування буде здійснюватися у відповідності до Закону України "Про страхування" від 07.07.1996 р. № 337/96-ВР та Закону України "Про обов'язкове страхування цивільної відповідальності власників транспортних засобів" від 22.04.2004 р. № 1654-IV.</w:t>
      </w:r>
    </w:p>
    <w:p w14:paraId="1FFD91D9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Суб'єкт перевезення зобов'язується надати Страховику всю необхідну інформацію про небезпечні вантажі, включаючи їхній склад, об'єм та клас небезпеки.</w:t>
      </w:r>
    </w:p>
    <w:p w14:paraId="5DD102FA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Страховик зобов'язується надати Суб'єкту перевезення страхові послуги на суму [сума страхування] гривень.</w:t>
      </w:r>
    </w:p>
    <w:p w14:paraId="366C2629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настання негативних наслідків під час перевезення небезпечних вантажів Суб'єкт перевезення зобов'язується повідомити Страховика про це не пізніше ніж [термін повідомлення].</w:t>
      </w:r>
    </w:p>
    <w:p w14:paraId="6E00B79A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Усі спори, що виникнуть під час виконання цього договору, будуть вирішуватися в судах України.</w:t>
      </w:r>
    </w:p>
    <w:p w14:paraId="2C907E71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Зміни до цього договору можуть бути внесені лише за взаємною згодою сторін.</w:t>
      </w:r>
    </w:p>
    <w:p w14:paraId="3E4F7351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Усі питання, що не врегульовані цим договором, будуть вирішуватися у відповідності до законодавства України.</w:t>
      </w:r>
    </w:p>
    <w:p w14:paraId="0907C218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Страховик: [підпис Страховика] Суб'єкт перевезення: [підпис Суб'єкта перевезення]</w:t>
      </w:r>
    </w:p>
    <w:p w14:paraId="09ADDA21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6D95DB6F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29101B0D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</w:rPr>
        <w:t xml:space="preserve">Страховик: ТОВ "Українська страхова компанія" Суб'єкт перевезення: ТОВ "Автотранс" Місце відправлення: Київ Місце призначення: Львів Сума страхування: 100 000 грн. </w:t>
      </w: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повідомлення: 3 дні</w:t>
      </w:r>
    </w:p>
    <w:p w14:paraId="69EA8096" w14:textId="77777777" w:rsidR="00203EB9" w:rsidRPr="00203EB9" w:rsidRDefault="00203EB9" w:rsidP="0020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3EB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20.02.2023 р.</w:t>
      </w:r>
    </w:p>
    <w:p w14:paraId="37A851AF" w14:textId="3D3F2736" w:rsidR="00667E05" w:rsidRPr="00203EB9" w:rsidRDefault="00667E05" w:rsidP="00203EB9"/>
    <w:sectPr w:rsidR="00667E05" w:rsidRPr="0020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3A0D"/>
    <w:multiLevelType w:val="multilevel"/>
    <w:tmpl w:val="752441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A77F0"/>
    <w:multiLevelType w:val="multilevel"/>
    <w:tmpl w:val="F922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32D88"/>
    <w:multiLevelType w:val="multilevel"/>
    <w:tmpl w:val="07E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66B53"/>
    <w:multiLevelType w:val="multilevel"/>
    <w:tmpl w:val="19D2F1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A64AE"/>
    <w:multiLevelType w:val="multilevel"/>
    <w:tmpl w:val="625A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84A5F"/>
    <w:multiLevelType w:val="multilevel"/>
    <w:tmpl w:val="A288E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41252"/>
    <w:multiLevelType w:val="multilevel"/>
    <w:tmpl w:val="08E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80DC1"/>
    <w:multiLevelType w:val="multilevel"/>
    <w:tmpl w:val="A09AA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8E2C80"/>
    <w:multiLevelType w:val="multilevel"/>
    <w:tmpl w:val="D6AC20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84A42"/>
    <w:multiLevelType w:val="multilevel"/>
    <w:tmpl w:val="29E8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1012CD"/>
    <w:multiLevelType w:val="multilevel"/>
    <w:tmpl w:val="D8EEB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E446C"/>
    <w:multiLevelType w:val="multilevel"/>
    <w:tmpl w:val="55F86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6368E"/>
    <w:multiLevelType w:val="multilevel"/>
    <w:tmpl w:val="37D666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05933"/>
    <w:multiLevelType w:val="multilevel"/>
    <w:tmpl w:val="66E61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97F97"/>
    <w:multiLevelType w:val="multilevel"/>
    <w:tmpl w:val="18C6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9E25D8"/>
    <w:multiLevelType w:val="multilevel"/>
    <w:tmpl w:val="18F85B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FC20C9"/>
    <w:multiLevelType w:val="multilevel"/>
    <w:tmpl w:val="FAF071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482870">
    <w:abstractNumId w:val="6"/>
  </w:num>
  <w:num w:numId="2" w16cid:durableId="1670451092">
    <w:abstractNumId w:val="4"/>
  </w:num>
  <w:num w:numId="3" w16cid:durableId="899361753">
    <w:abstractNumId w:val="13"/>
  </w:num>
  <w:num w:numId="4" w16cid:durableId="99423543">
    <w:abstractNumId w:val="14"/>
  </w:num>
  <w:num w:numId="5" w16cid:durableId="643002706">
    <w:abstractNumId w:val="0"/>
  </w:num>
  <w:num w:numId="6" w16cid:durableId="1015226084">
    <w:abstractNumId w:val="9"/>
  </w:num>
  <w:num w:numId="7" w16cid:durableId="985469466">
    <w:abstractNumId w:val="11"/>
  </w:num>
  <w:num w:numId="8" w16cid:durableId="895823765">
    <w:abstractNumId w:val="5"/>
  </w:num>
  <w:num w:numId="9" w16cid:durableId="1934127919">
    <w:abstractNumId w:val="8"/>
  </w:num>
  <w:num w:numId="10" w16cid:durableId="708182512">
    <w:abstractNumId w:val="10"/>
  </w:num>
  <w:num w:numId="11" w16cid:durableId="126748105">
    <w:abstractNumId w:val="1"/>
  </w:num>
  <w:num w:numId="12" w16cid:durableId="1353150114">
    <w:abstractNumId w:val="2"/>
  </w:num>
  <w:num w:numId="13" w16cid:durableId="148444599">
    <w:abstractNumId w:val="3"/>
  </w:num>
  <w:num w:numId="14" w16cid:durableId="204024892">
    <w:abstractNumId w:val="12"/>
  </w:num>
  <w:num w:numId="15" w16cid:durableId="1340229082">
    <w:abstractNumId w:val="7"/>
  </w:num>
  <w:num w:numId="16" w16cid:durableId="705056916">
    <w:abstractNumId w:val="15"/>
  </w:num>
  <w:num w:numId="17" w16cid:durableId="123943668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2068</cp:revision>
  <dcterms:created xsi:type="dcterms:W3CDTF">2023-11-24T07:45:00Z</dcterms:created>
  <dcterms:modified xsi:type="dcterms:W3CDTF">2024-06-12T09:14:00Z</dcterms:modified>
</cp:coreProperties>
</file>