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73034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ДОГОВІР МІНИ НЕРУХОМОГО МАЙНА</w:t>
      </w:r>
    </w:p>
    <w:p w14:paraId="68613193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м. Київ, 10 серпня 2024 року</w:t>
      </w:r>
    </w:p>
    <w:p w14:paraId="73B7C9D0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Коваленко Ірина Петрівна, паспорт серії АА № 123456, виданий Дніпровським РВ УМВС України в м. Києві 15 березня 2010 року, реєстраційний номер облікової картки платника податків 1234567890, зареєстрована за адресою: вул. Лісова, 25, кв. 12, м. Київ, 02222, надалі "Сторона-1",</w:t>
      </w:r>
    </w:p>
    <w:p w14:paraId="6CC6229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082A5979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"БудІнвест", код ЄДРПОУ 98765432, в особі директора Савченка Андрія Миколайовича, який діє на підставі Статуту, юридична адреса: вул. Будівельників, 8, м. Київ, 03056, надалі "Сторона-2",</w:t>
      </w:r>
    </w:p>
    <w:p w14:paraId="5BB71D3E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уклали цей Договір про наступне:</w:t>
      </w:r>
    </w:p>
    <w:p w14:paraId="1AE9CCC3" w14:textId="77777777" w:rsidR="00172151" w:rsidRPr="00172151" w:rsidRDefault="00172151" w:rsidP="00172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1.1. Сторона-1 передає у власність Стороні-2 квартиру загальною площею 75 кв.м за адресою: вул. Лісова, 25, кв. 12, м. Київ (кадастровий номер 8000000000:00:000:0001), а Сторона-2 передає у власність Стороні-1 офісне приміщення площею 100 кв.м за адресою: вул. Хрещатик, 22, оф. 305, м. Київ (кадастровий номер 8000000000:00:000:0002).</w:t>
      </w:r>
    </w:p>
    <w:p w14:paraId="16610446" w14:textId="77777777" w:rsidR="00172151" w:rsidRPr="00172151" w:rsidRDefault="00172151" w:rsidP="00172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Оцінка майна 2.1. Сторони оцінюють квартиру Сторони-1 у 2 500 000 (два мільйони п'ятсот тисяч) гривень, а офісне приміщення Сторони-2 у 3 000 000 (три мільйони) гривень. 2.2. Враховуючи різницю у вартості, Сторона-1 сплачує Стороні-2 доплату у розмірі 500 000 (п'ятсот тисяч) гривень протягом 10 банківських днів з дня підписання цього Договору.</w:t>
      </w:r>
    </w:p>
    <w:p w14:paraId="22EDA415" w14:textId="77777777" w:rsidR="00172151" w:rsidRPr="00172151" w:rsidRDefault="00172151" w:rsidP="00172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передачі майна 3.1. Передача майна здійснюється протягом 30 календарних днів після нотаріального посвідчення цього Договору. 3.2. Факт передачі майна підтверджується актами приймання-передачі, які є невід'ємною частиною цього Договору.</w:t>
      </w:r>
    </w:p>
    <w:p w14:paraId="11BC8B61" w14:textId="77777777" w:rsidR="00172151" w:rsidRPr="00172151" w:rsidRDefault="00172151" w:rsidP="00172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Сторін 4.1. Сторони гарантують, що майно, яке є предметом міни, не перебуває під арештом, заставою, не є предметом судового спору та вільне від прав третіх осіб. 4.2. Сторона-1 гарантує, що в квартирі не зареєстровані малолітні діти.</w:t>
      </w:r>
    </w:p>
    <w:p w14:paraId="093BC23D" w14:textId="77777777" w:rsidR="00172151" w:rsidRPr="00172151" w:rsidRDefault="00172151" w:rsidP="00172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5.1. У разі порушення строків передачі майна винна Сторона сплачує неустойку у розмірі 0,1% від вартості непереданого майна за кожен день прострочення. 5.2. У разі виявлення недоліків майна, про які Сторона не попередила, вона відшкодовує іншій Стороні витрати на їх усунення.</w:t>
      </w:r>
    </w:p>
    <w:p w14:paraId="549741E6" w14:textId="77777777" w:rsidR="00172151" w:rsidRPr="00172151" w:rsidRDefault="00172151" w:rsidP="00172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6.1. Цей Договір набуває чинності з моменту його нотаріального посвідчення. 6.2. Усі спори за цим Договором вирішуються шляхом переговорів, а у разі недосягнення згоди - у судовому порядку. 6.3. У всьому іншому, що не передбачено цим Договором, Сторони керуються положеннями глави 31 Цивільного кодексу України.</w:t>
      </w:r>
    </w:p>
    <w:p w14:paraId="49C8070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Сторона-1: ____________ О.М. Петренко</w:t>
      </w:r>
    </w:p>
    <w:p w14:paraId="19C31FD1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Сторона-2: ____________ А.М. Савченко</w:t>
      </w:r>
    </w:p>
    <w:p w14:paraId="6DA86133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шаблоні я використав норми Цивільного кодексу України, зокрема, ст. 715, яка визначає поняття договору міни, ст. 716, яка прирівнює договір міни до купівлі-продажу, та ст. 717, яка регулює питання оцінки майна і доплати. Також врахована ст. 220, яка вимагає нотаріального посвідчення договорів міни нерухомості.</w:t>
      </w:r>
    </w:p>
    <w:p w14:paraId="6FA5DE48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стосується обміну квартири на офіс з доплатою, що є поширеною ситуацією, коли люди хочуть змінити житло на комерційну нерухомість. Важливі деталі - вказівка кадастрових номерів (згідно з Законом України "Про державний земельний кадастр"), гарантії щодо відсутності обтяжень (ст. 659 ЦКУ) та малолітніх дітей (бо їх права особливо захищені законом).</w:t>
      </w:r>
    </w:p>
    <w:p w14:paraId="494D5AA1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базовим і може бути адаптований під різні ситуації: обмін земельних ділянок (з посиланням на Земельний кодекс), обмін рухомого майна (наприклад, автомобілів) чи навіть обмін майнових прав (як у випадку з об'єктами інтелектуальної власності).</w:t>
      </w:r>
    </w:p>
    <w:p w14:paraId="379AB0AD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МІНИ</w:t>
      </w:r>
    </w:p>
    <w:p w14:paraId="44789CB0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______________, Україна</w:t>
      </w:r>
    </w:p>
    <w:p w14:paraId="621FDC7C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</w:t>
      </w:r>
    </w:p>
    <w:p w14:paraId="7B5A64FF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</w:t>
      </w:r>
    </w:p>
    <w:p w14:paraId="55E196AD" w14:textId="77777777" w:rsidR="00172151" w:rsidRPr="00172151" w:rsidRDefault="00172151" w:rsidP="001721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 (повне найменування або ПІБ першої сторони), що діє на підставі ______________ (статуту/паспортних даних тощо), надалі іменується "Сторона 1", з однієї сторони,</w:t>
      </w:r>
    </w:p>
    <w:p w14:paraId="4A5E576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204C8548" w14:textId="77777777" w:rsidR="00172151" w:rsidRPr="00172151" w:rsidRDefault="00172151" w:rsidP="001721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 (повне найменування або ПІБ другої сторони), що діє на підставі ______________ (статуту/паспортних даних тощо), надалі іменується "Сторона 2", з іншої сторони,</w:t>
      </w:r>
    </w:p>
    <w:p w14:paraId="32A1D3B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наступне.</w:t>
      </w:r>
    </w:p>
    <w:p w14:paraId="054465BC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 зобов'язується передати у власність Стороні 2 наступне майно: ______________ (детально описати майно, що передається).</w:t>
      </w:r>
    </w:p>
    <w:p w14:paraId="2BFF84A3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 зобов'язується передати у власність Стороні 1 наступне майно: ______________ (детально описати майно, що передається).</w:t>
      </w:r>
    </w:p>
    <w:p w14:paraId="0490228E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сторін:</w:t>
      </w:r>
    </w:p>
    <w:p w14:paraId="288A640D" w14:textId="77777777" w:rsidR="00172151" w:rsidRPr="00172151" w:rsidRDefault="00172151" w:rsidP="001721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 зобов'язується:</w:t>
      </w:r>
    </w:p>
    <w:p w14:paraId="602CFE9E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1.1. Передати майно, вказане у цьому Договорі, у строк до ______________ (вказати дату). 1.2. Забезпечити належний стан та якість майна, що передається.</w:t>
      </w:r>
    </w:p>
    <w:p w14:paraId="3930E092" w14:textId="77777777" w:rsidR="00172151" w:rsidRPr="00172151" w:rsidRDefault="00172151" w:rsidP="001721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 зобов'язується:</w:t>
      </w:r>
    </w:p>
    <w:p w14:paraId="23240D78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2.1. Передати майно, вказане у цьому Договорі, у строк до ______________ (вказати дату). 2.2. Забезпечити належний стан та якість майна, що передається.</w:t>
      </w:r>
    </w:p>
    <w:p w14:paraId="3925728F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 майна:</w:t>
      </w:r>
    </w:p>
    <w:p w14:paraId="6CA8BA1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Передача майна здійснюється шляхом підписання акту приймання-передачі, який є невід'ємною частиною цього Договору. Майно повинно бути передане у стані, що відповідає його опису та умовам цього Договору.</w:t>
      </w:r>
    </w:p>
    <w:p w14:paraId="1FF875B4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майна:</w:t>
      </w:r>
    </w:p>
    <w:p w14:paraId="19C8306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майна, що обмінюється, визначається сторонами за взаємною згодою і складає ______________ (вказати вартість) гривень для майна Сторони 1 та ______________ (вказати вартість) гривень для майна Сторони 2.</w:t>
      </w:r>
    </w:p>
    <w:p w14:paraId="2FF62AED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</w:t>
      </w:r>
    </w:p>
    <w:p w14:paraId="11D98677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згідно з чинним законодавством України.</w:t>
      </w:r>
    </w:p>
    <w:p w14:paraId="610837D4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спорів:</w:t>
      </w:r>
    </w:p>
    <w:p w14:paraId="1352AD7D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Всі спори, що виникають з цього Договору або в зв'язку з ним, вирішуються шляхом переговорів між сторонами. У випадку недосягнення згоди спір підлягає розгляду в суді відповідно до чинного законодавства України.</w:t>
      </w:r>
    </w:p>
    <w:p w14:paraId="65D65658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положення:</w:t>
      </w:r>
    </w:p>
    <w:p w14:paraId="6ABB682D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сторонами і діє до повного виконання сторонами своїх зобов'язань. Договір складено в двох примірниках, що мають однакову юридичну силу, по одному для кожної зі сторін.</w:t>
      </w:r>
    </w:p>
    <w:p w14:paraId="32986A01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та реквізити сторін:</w:t>
      </w:r>
    </w:p>
    <w:p w14:paraId="1C27722C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______________ (вказати повні реквізити, адресу та контактні дані) Сторона 2: ______________ (вказати повні реквізити, адресу та контактні дані)</w:t>
      </w:r>
    </w:p>
    <w:p w14:paraId="3053B23D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5E9A71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______________ (Підпис, ПІБ) Сторона 2: ______________ (Підпис, ПІБ)</w:t>
      </w:r>
    </w:p>
    <w:p w14:paraId="3FBC5B39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Договір міни</w:t>
      </w:r>
    </w:p>
    <w:p w14:paraId="38047E30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договору]</w:t>
      </w:r>
    </w:p>
    <w:p w14:paraId="1F69C12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укладення договору]</w:t>
      </w:r>
    </w:p>
    <w:p w14:paraId="37245E45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міни (надалі – "Договір") укладений між:</w:t>
      </w:r>
    </w:p>
    <w:p w14:paraId="09415A22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або назва Сторони 1]</w:t>
      </w: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(надалі – "Сторона 1"), у цій якості [посада, ПІБ представника], що діє на підставі [статут/довіреність], з одного боку, та</w:t>
      </w:r>
    </w:p>
    <w:p w14:paraId="2B2B6E65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або назва Сторони 2]</w:t>
      </w: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(надалі – "Сторона 2"), у цій якості [посада, ПІБ представника], що діє на підставі [статут/довіреність], з іншого боку.</w:t>
      </w:r>
    </w:p>
    <w:p w14:paraId="3C36DA54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 домовилися про наступне:</w:t>
      </w:r>
    </w:p>
    <w:p w14:paraId="1F62A6D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 Предмет договору</w:t>
      </w:r>
    </w:p>
    <w:p w14:paraId="26A7C6F9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1.1. Кожна із сторін зобов'язується передати другій стороні у власність один товар в обмін на інший товар.</w:t>
      </w:r>
    </w:p>
    <w:p w14:paraId="0D8906C4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1.2. Сторона 1 передає у власність Стороні 2 наступний товар: [опис товару Сторони 1], надалі – "Товар 1".</w:t>
      </w:r>
    </w:p>
    <w:p w14:paraId="5CD54B8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1.3. Сторона 2 передає у власність Стороні 1 наступний товар: [опис товару Сторони 2], надалі – "Товар 2".</w:t>
      </w:r>
    </w:p>
    <w:p w14:paraId="7DBFF221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2. Умови обміну</w:t>
      </w:r>
    </w:p>
    <w:p w14:paraId="47B8C5A3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2.1. Обмін Товарами відбувається за місцем знаходження Сторони 2, визначеного у реквізитах даного Договору, протягом [строк обміну].</w:t>
      </w:r>
    </w:p>
    <w:p w14:paraId="1682DC8D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2.2. Ризик випадкового пошкодження або знищення Товару переходить до набувача з моменту його передачі.</w:t>
      </w:r>
    </w:p>
    <w:p w14:paraId="3553DB00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2.3. Сторони зобов'язані передати Товари у належному стані, вільні від будь-яких прав третіх осіб.</w:t>
      </w:r>
    </w:p>
    <w:p w14:paraId="6D05574E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3. Відповідальність сторін</w:t>
      </w:r>
    </w:p>
    <w:p w14:paraId="00F3300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3.1.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0C86CE45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4. Порядок вирішення спорів</w:t>
      </w:r>
    </w:p>
    <w:p w14:paraId="2AA3F05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4.1. Усі спори, які можуть виникнути з цього Договору, вирішуються шляхом переговорів між Сторонами.</w:t>
      </w:r>
    </w:p>
    <w:p w14:paraId="6E489661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71BDFC16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5. Термін дії договору</w:t>
      </w:r>
    </w:p>
    <w:p w14:paraId="207CCF5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набуває чинності з моменту його підписання Сторонами та діє до повного виконання Сторонами своїх зобов'язань за цим Договором.</w:t>
      </w:r>
    </w:p>
    <w:p w14:paraId="6F2B972B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6. Інші умови</w:t>
      </w:r>
    </w:p>
    <w:p w14:paraId="765346E7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зміни та доповнення до цього Договору оформлюються у письмовій формі.</w:t>
      </w:r>
    </w:p>
    <w:p w14:paraId="73D3F68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6.2. Цей Договір складено у [кількість] екземплярах, які мають однакову юридичну силу.</w:t>
      </w:r>
    </w:p>
    <w:p w14:paraId="25A5F842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Сторони 1]</w:t>
      </w:r>
    </w:p>
    <w:p w14:paraId="6B31B3A5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Сторони 2]</w:t>
      </w:r>
    </w:p>
    <w:p w14:paraId="6CC5BF91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Сторони 1]</w:t>
      </w:r>
    </w:p>
    <w:p w14:paraId="79531CF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[ПІБ Сторони 2]</w:t>
      </w:r>
    </w:p>
    <w:p w14:paraId="048B940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Сторони 1]</w:t>
      </w:r>
    </w:p>
    <w:p w14:paraId="79BB08CA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Сторони 2]</w:t>
      </w:r>
    </w:p>
    <w:p w14:paraId="174D2053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міни:</w:t>
      </w:r>
    </w:p>
    <w:p w14:paraId="04DDDC35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Ми, [ПІБ власника], адреса: [адреса власника], з одного боку, та [ПІБ орендаря], адреса: [адреса орендаря], з іншого боку, уклали цей Договір міни (далі - Договір) на наступних умовах:</w:t>
      </w:r>
    </w:p>
    <w:p w14:paraId="4E559EBE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Власник надає в оренду орендареві міну, розташована за адресою [адреса міни], на умовах, визначених цим Договором.</w:t>
      </w:r>
    </w:p>
    <w:p w14:paraId="45B7AF6C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Договір набирає чинності з моменту підписання і діє до [вказати термін дії договору, наприклад, до 31 грудня 2023 року].</w:t>
      </w:r>
    </w:p>
    <w:p w14:paraId="32D19841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власника: Власник зобов'язується надати орендареві міну в належному стані та забезпечити її належну експлуатацію. Власник зобов'язується виконати свої обов'язки з добросовісністю та належною старанністю.</w:t>
      </w:r>
    </w:p>
    <w:p w14:paraId="2DCABD2C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151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орендаря: Орендар зобов'язується використовувати міну лише за призначенням та дотримуватися вимог безпеки. Орендар зобов'язується сплатити власнику орендну плату у розмірі [вказати розмір орендної плати, наприклад, 1000 грн на місяць].</w:t>
      </w:r>
    </w:p>
    <w:p w14:paraId="55C8065E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Орендна плата: Орендар зобов'язується сплатити власнику орендну плату у розмірі [вказати розмір орендної плати, наприклад, 1000 грн на місяць]. Орендна плата сплачуватиметься у терміни, визначені в пункті 2 цього Договору.</w:t>
      </w:r>
    </w:p>
    <w:p w14:paraId="75A925A1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Відповідальність: Власник та орендар несуть відповідальність за невиконання своїх обов'язків, визначених цим Договором. У разі невиконання обов'язків одна з сторін може пред'явити вимоги до іншої сторони.</w:t>
      </w:r>
    </w:p>
    <w:p w14:paraId="75157763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Розірвання договору: Договір може бути розірваний у разі невиконання однією з сторін своїх обов'язків. У разі розірвання Договору кожна з сторін зобов'язується повернути іншій стороні всі отримані від неї документи та інформацію.</w:t>
      </w:r>
    </w:p>
    <w:p w14:paraId="5392125D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Застосування законодавства: Договір регулюється законодавством України, зокрема, Цивільним кодексом України та Законом України "Про оренду".</w:t>
      </w:r>
    </w:p>
    <w:p w14:paraId="25D76E4D" w14:textId="77777777" w:rsidR="00172151" w:rsidRPr="00172151" w:rsidRDefault="00172151" w:rsidP="00172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Зміни до Договору: Договір може бути змінений лише за взаємною згодою сторін.</w:t>
      </w:r>
    </w:p>
    <w:p w14:paraId="54AF44C2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Дата підписання: [поточна дата]</w:t>
      </w:r>
    </w:p>
    <w:p w14:paraId="62ED9693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Власник: [підпис власника]</w:t>
      </w:r>
    </w:p>
    <w:p w14:paraId="4FB665E9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Орендар: [підпис орендаря]</w:t>
      </w:r>
    </w:p>
    <w:p w14:paraId="237073B0" w14:textId="77777777" w:rsidR="00172151" w:rsidRPr="00172151" w:rsidRDefault="00172151" w:rsidP="0017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151">
        <w:rPr>
          <w:rFonts w:ascii="Times New Roman" w:eastAsia="Times New Roman" w:hAnsi="Times New Roman" w:cs="Times New Roman"/>
          <w:sz w:val="24"/>
          <w:szCs w:val="24"/>
        </w:rPr>
        <w:t>Примітка: у тексті шаблону потрібно замінити виділені частини на відповідні дані власника та орендаря.</w:t>
      </w:r>
    </w:p>
    <w:p w14:paraId="37A851AF" w14:textId="2EB72496" w:rsidR="00667E05" w:rsidRPr="00172151" w:rsidRDefault="00667E05" w:rsidP="00172151"/>
    <w:sectPr w:rsidR="00667E05" w:rsidRPr="0017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0497"/>
    <w:multiLevelType w:val="multilevel"/>
    <w:tmpl w:val="891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579D0"/>
    <w:multiLevelType w:val="multilevel"/>
    <w:tmpl w:val="D220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A443C"/>
    <w:multiLevelType w:val="multilevel"/>
    <w:tmpl w:val="DDD01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700E7"/>
    <w:multiLevelType w:val="multilevel"/>
    <w:tmpl w:val="7DF8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50123"/>
    <w:multiLevelType w:val="multilevel"/>
    <w:tmpl w:val="79FA0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9495E"/>
    <w:multiLevelType w:val="multilevel"/>
    <w:tmpl w:val="C880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F591D"/>
    <w:multiLevelType w:val="multilevel"/>
    <w:tmpl w:val="D9C2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B27B8"/>
    <w:multiLevelType w:val="multilevel"/>
    <w:tmpl w:val="DF4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15A7A"/>
    <w:multiLevelType w:val="multilevel"/>
    <w:tmpl w:val="6E62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67672"/>
    <w:multiLevelType w:val="multilevel"/>
    <w:tmpl w:val="90A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67A10"/>
    <w:multiLevelType w:val="multilevel"/>
    <w:tmpl w:val="32F6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E11802"/>
    <w:multiLevelType w:val="multilevel"/>
    <w:tmpl w:val="5B8A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F020A"/>
    <w:multiLevelType w:val="multilevel"/>
    <w:tmpl w:val="D2F49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1664EF"/>
    <w:multiLevelType w:val="multilevel"/>
    <w:tmpl w:val="E1704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116177">
    <w:abstractNumId w:val="8"/>
  </w:num>
  <w:num w:numId="2" w16cid:durableId="2108453172">
    <w:abstractNumId w:val="10"/>
  </w:num>
  <w:num w:numId="3" w16cid:durableId="408583264">
    <w:abstractNumId w:val="2"/>
  </w:num>
  <w:num w:numId="4" w16cid:durableId="713232193">
    <w:abstractNumId w:val="5"/>
  </w:num>
  <w:num w:numId="5" w16cid:durableId="492181132">
    <w:abstractNumId w:val="13"/>
  </w:num>
  <w:num w:numId="6" w16cid:durableId="755784391">
    <w:abstractNumId w:val="7"/>
  </w:num>
  <w:num w:numId="7" w16cid:durableId="728454407">
    <w:abstractNumId w:val="9"/>
  </w:num>
  <w:num w:numId="8" w16cid:durableId="338116710">
    <w:abstractNumId w:val="6"/>
  </w:num>
  <w:num w:numId="9" w16cid:durableId="392585192">
    <w:abstractNumId w:val="0"/>
  </w:num>
  <w:num w:numId="10" w16cid:durableId="779111311">
    <w:abstractNumId w:val="1"/>
  </w:num>
  <w:num w:numId="11" w16cid:durableId="1548878371">
    <w:abstractNumId w:val="12"/>
  </w:num>
  <w:num w:numId="12" w16cid:durableId="1206262052">
    <w:abstractNumId w:val="3"/>
  </w:num>
  <w:num w:numId="13" w16cid:durableId="912204680">
    <w:abstractNumId w:val="4"/>
  </w:num>
  <w:num w:numId="14" w16cid:durableId="10133862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2151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2013</cp:revision>
  <dcterms:created xsi:type="dcterms:W3CDTF">2023-11-24T07:45:00Z</dcterms:created>
  <dcterms:modified xsi:type="dcterms:W3CDTF">2024-06-07T09:58:00Z</dcterms:modified>
</cp:coreProperties>
</file>